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43B96" w14:textId="77777777" w:rsidR="00E54300" w:rsidRDefault="00E54300" w:rsidP="00E54300">
      <w:pPr>
        <w:jc w:val="center"/>
        <w:rPr>
          <w:b/>
        </w:rPr>
      </w:pPr>
      <w:r>
        <w:rPr>
          <w:b/>
        </w:rPr>
        <w:t>How to Identify a</w:t>
      </w:r>
      <w:r w:rsidR="003B59B7">
        <w:rPr>
          <w:b/>
        </w:rPr>
        <w:t xml:space="preserve">nd Deal with IP Scams in China: Threat from Third Party Scam </w:t>
      </w:r>
    </w:p>
    <w:p w14:paraId="2A6ED35E" w14:textId="77777777" w:rsidR="00E54300" w:rsidRPr="00E54300" w:rsidRDefault="00E54300" w:rsidP="00E54300">
      <w:pPr>
        <w:jc w:val="center"/>
        <w:rPr>
          <w:b/>
        </w:rPr>
      </w:pPr>
    </w:p>
    <w:p w14:paraId="78AF89DF" w14:textId="77777777" w:rsidR="00E54300" w:rsidRDefault="00E54300" w:rsidP="00E54300">
      <w:pPr>
        <w:jc w:val="both"/>
      </w:pPr>
      <w:r w:rsidRPr="0055440F">
        <w:t xml:space="preserve">With more and more European SMEs having awareness of the importance of </w:t>
      </w:r>
      <w:r>
        <w:t>IP</w:t>
      </w:r>
      <w:r w:rsidRPr="0055440F">
        <w:t xml:space="preserve"> and the necessity of IP registration in China, their needs of IP services is increasingly growing. As stated in Chin</w:t>
      </w:r>
      <w:r>
        <w:t>a’s IP laws</w:t>
      </w:r>
      <w:r w:rsidRPr="0055440F">
        <w:t xml:space="preserve">, foreigners need to hire local Chinese agencies to file for registration of IP rights and attend to other trade mark or patent related matters such as prosecution, invalidation, renewal etc. Therefore, there is a vast market for IP services involving foreign businesses which in turn is attracting more and more local IP businesses to join this lucrative market. </w:t>
      </w:r>
    </w:p>
    <w:p w14:paraId="01493038" w14:textId="77777777" w:rsidR="00E54300" w:rsidRDefault="00E54300" w:rsidP="00E54300">
      <w:pPr>
        <w:jc w:val="both"/>
      </w:pPr>
      <w:r w:rsidRPr="0055440F">
        <w:t>However, the quality and level of services offered by pra</w:t>
      </w:r>
      <w:r>
        <w:t>ctitioners differ significantly</w:t>
      </w:r>
      <w:r w:rsidRPr="0055440F">
        <w:t xml:space="preserve">. Coupled with the lack of sufficient translation of key information on obtaining IP rights and registration procedures, this made it very easy for some agencies, lacking in professional ethics to devise various scams to trick foreign companies or use irresponsible methods to attract customers. </w:t>
      </w:r>
      <w:r w:rsidR="00FB278E">
        <w:t xml:space="preserve">Thus, </w:t>
      </w:r>
      <w:r>
        <w:t xml:space="preserve">it is very important that the European SMEs would be able to distinguish IP scams and know </w:t>
      </w:r>
      <w:r w:rsidRPr="0055440F">
        <w:t>where to find the correct information on IP services and what action can be taken to avoid or mitigate scams.</w:t>
      </w:r>
    </w:p>
    <w:p w14:paraId="6FCB7FBA" w14:textId="77777777" w:rsidR="00E54300" w:rsidRDefault="00E54300" w:rsidP="00E54300">
      <w:pPr>
        <w:jc w:val="both"/>
        <w:rPr>
          <w:b/>
        </w:rPr>
      </w:pPr>
      <w:r>
        <w:rPr>
          <w:b/>
        </w:rPr>
        <w:t xml:space="preserve">‘Threat from Third Party’ Scam </w:t>
      </w:r>
    </w:p>
    <w:p w14:paraId="6CEFE2ED" w14:textId="77777777" w:rsidR="00E54300" w:rsidRDefault="00E54300" w:rsidP="00E54300">
      <w:pPr>
        <w:jc w:val="both"/>
      </w:pPr>
      <w:r w:rsidRPr="0055440F">
        <w:t xml:space="preserve">The most popular type of scam is called ‘threat from a third party’ – </w:t>
      </w:r>
      <w:r>
        <w:t xml:space="preserve">the SME </w:t>
      </w:r>
      <w:r w:rsidRPr="0055440F">
        <w:t xml:space="preserve">will receive an e-mail sent from “XX” trade mark agency who warns </w:t>
      </w:r>
      <w:r>
        <w:t xml:space="preserve">the company </w:t>
      </w:r>
      <w:r w:rsidRPr="0055440F">
        <w:t xml:space="preserve">that </w:t>
      </w:r>
      <w:r>
        <w:t>its</w:t>
      </w:r>
      <w:r w:rsidRPr="0055440F">
        <w:t xml:space="preserve"> trade mark or company name will be registered by a third party in China (or occasionally from abroad) either as</w:t>
      </w:r>
      <w:r>
        <w:t xml:space="preserve"> a trade mark or a company name. </w:t>
      </w:r>
      <w:r w:rsidRPr="0055440F">
        <w:t xml:space="preserve">These e-mails also mention that if </w:t>
      </w:r>
      <w:r>
        <w:t>the SME doesn’t</w:t>
      </w:r>
      <w:r w:rsidRPr="0055440F">
        <w:t xml:space="preserve"> respond to them then it will be assumed that </w:t>
      </w:r>
      <w:r>
        <w:t xml:space="preserve">the company </w:t>
      </w:r>
      <w:r w:rsidRPr="0055440F">
        <w:t>consent</w:t>
      </w:r>
      <w:r>
        <w:t>s</w:t>
      </w:r>
      <w:r w:rsidRPr="0055440F">
        <w:t xml:space="preserve"> to the application of the trade mark filed by the third party and</w:t>
      </w:r>
      <w:r>
        <w:t xml:space="preserve"> the SME </w:t>
      </w:r>
      <w:r w:rsidRPr="0055440F">
        <w:t xml:space="preserve">will be unable to use the mark in China henceforth. </w:t>
      </w:r>
    </w:p>
    <w:p w14:paraId="49E19A1B" w14:textId="77777777" w:rsidR="00E54300" w:rsidRDefault="00E54300" w:rsidP="00E54300">
      <w:pPr>
        <w:jc w:val="both"/>
      </w:pPr>
      <w:r w:rsidRPr="0055440F">
        <w:t>In many cases, when a European company first receives such message, it often panics in the face of potential loss of its long owned brand in the huge market China represents; where the company happens to be very conscious about IPR then it will be apt to believe the e-mail and follow the guidance in the e-mail to contact the sender.</w:t>
      </w:r>
    </w:p>
    <w:p w14:paraId="6EE1C8F6" w14:textId="77777777" w:rsidR="00E54300" w:rsidRPr="0009322A" w:rsidRDefault="00E54300" w:rsidP="00E54300">
      <w:pPr>
        <w:jc w:val="both"/>
        <w:rPr>
          <w:b/>
        </w:rPr>
      </w:pPr>
      <w:r w:rsidRPr="0009322A">
        <w:rPr>
          <w:b/>
        </w:rPr>
        <w:t>A potential scam email</w:t>
      </w:r>
      <w:r>
        <w:rPr>
          <w:b/>
        </w:rPr>
        <w:t xml:space="preserve"> can look like this</w:t>
      </w:r>
      <w:r w:rsidRPr="0009322A">
        <w:rPr>
          <w:b/>
        </w:rPr>
        <w:t>:</w:t>
      </w:r>
    </w:p>
    <w:p w14:paraId="66E76653" w14:textId="77777777" w:rsidR="00E54300" w:rsidRDefault="00E54300" w:rsidP="00E54300">
      <w:pPr>
        <w:jc w:val="both"/>
      </w:pPr>
      <w:r>
        <w:rPr>
          <w:noProof/>
          <w:lang w:eastAsia="en-US"/>
        </w:rPr>
        <w:lastRenderedPageBreak/>
        <mc:AlternateContent>
          <mc:Choice Requires="wps">
            <w:drawing>
              <wp:inline distT="0" distB="0" distL="0" distR="0" wp14:anchorId="7558ED04" wp14:editId="6F899B93">
                <wp:extent cx="6210300" cy="2971800"/>
                <wp:effectExtent l="38100" t="57150" r="114300" b="1143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971800"/>
                        </a:xfrm>
                        <a:prstGeom prst="rect">
                          <a:avLst/>
                        </a:prstGeom>
                        <a:solidFill>
                          <a:schemeClr val="accent2">
                            <a:lumMod val="20000"/>
                            <a:lumOff val="80000"/>
                          </a:schemeClr>
                        </a:solidFill>
                        <a:ln w="9525">
                          <a:noFill/>
                          <a:miter lim="800000"/>
                          <a:headEnd/>
                          <a:tailEnd/>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14:paraId="796D39C7" w14:textId="77777777" w:rsidR="00E54300" w:rsidRDefault="00E54300" w:rsidP="00E54300">
                            <w:r>
                              <w:t>Dear Sir or Madam,</w:t>
                            </w:r>
                          </w:p>
                          <w:p w14:paraId="6E4E8ADD" w14:textId="77777777" w:rsidR="00E54300" w:rsidRDefault="00E54300" w:rsidP="00E54300">
                            <w:r>
                              <w:t xml:space="preserve"> This is XY from www.cntrademarkoffice.com, an intellectual property firm specialized in trademark protection and other IP matters in China. </w:t>
                            </w:r>
                          </w:p>
                          <w:p w14:paraId="56323EFD" w14:textId="77777777" w:rsidR="00E54300" w:rsidRDefault="00E54300" w:rsidP="00E54300">
                            <w:r>
                              <w:t>Here I have something to confirm with you. We formally received an application on July 18th, 2014 that a company claimed "…. Company" were applying to register "</w:t>
                            </w:r>
                            <w:proofErr w:type="spellStart"/>
                            <w:r>
                              <w:t>XYZglobal</w:t>
                            </w:r>
                            <w:proofErr w:type="spellEnd"/>
                            <w:r>
                              <w:t xml:space="preserve">" as their Net Brand and trade mark through our firm. </w:t>
                            </w:r>
                          </w:p>
                          <w:p w14:paraId="60A74FBE" w14:textId="77777777" w:rsidR="00E54300" w:rsidRDefault="00E54300" w:rsidP="00E54300">
                            <w:r>
                              <w:t>Now we are handling this registration, and after our initial checking, we found the name were similar to your company's name ‘XYZ’, so we need to check with you whether your company has authorized that company to register these names. If you authorized this, we would finish the registration at once. If you did not authorize, please let us know within 7 workdays, so that we could handle this issue better. After the deadline we will unconditionally finish the registration for "… Company"</w:t>
                            </w:r>
                          </w:p>
                          <w:p w14:paraId="0DAB1214" w14:textId="77777777" w:rsidR="00E54300" w:rsidRDefault="00E54300" w:rsidP="00E54300">
                            <w:r>
                              <w:t xml:space="preserve"> Looking forward to your prompt reply. </w:t>
                            </w:r>
                          </w:p>
                          <w:p w14:paraId="76E14BE0" w14:textId="77777777" w:rsidR="00E54300" w:rsidRDefault="00E54300" w:rsidP="00E54300">
                            <w:r>
                              <w:t>Best Regards, XY</w:t>
                            </w:r>
                          </w:p>
                        </w:txbxContent>
                      </wps:txbx>
                      <wps:bodyPr rot="0" vert="horz" wrap="square" lIns="91440" tIns="45720" rIns="91440" bIns="45720" anchor="t" anchorCtr="0">
                        <a:noAutofit/>
                      </wps:bodyPr>
                    </wps:wsp>
                  </a:graphicData>
                </a:graphic>
              </wp:inline>
            </w:drawing>
          </mc:Choice>
          <mc:Fallback>
            <w:pict>
              <v:shapetype w14:anchorId="75F53F38" id="_x0000_t202" coordsize="21600,21600" o:spt="202" path="m,l,21600r21600,l21600,xe">
                <v:stroke joinstyle="miter"/>
                <v:path gradientshapeok="t" o:connecttype="rect"/>
              </v:shapetype>
              <v:shape id="Text Box 2" o:spid="_x0000_s1026" type="#_x0000_t202" style="width:489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" fillcolor="#f2dbdb [661]" stroked="f">
                <v:shadow on="t" color="black" opacity="19660f" offset=".552mm,.73253mm"/>
                <v:textbox>
                  <w:txbxContent>
                    <w:p w:rsidR="00E54300" w:rsidRDefault="00E54300" w:rsidP="00E54300">
                      <w:r>
                        <w:t>Dear Sir or Madam,</w:t>
                      </w:r>
                    </w:p>
                    <w:p w:rsidR="00E54300" w:rsidRDefault="00E54300" w:rsidP="00E54300">
                      <w:r>
                        <w:t xml:space="preserve"> This is XY from www.cntrademarkoffice.com, an intellectual property firm specialized in trademark protection and other IP matters in China. </w:t>
                      </w:r>
                    </w:p>
                    <w:p w:rsidR="00E54300" w:rsidRDefault="00E54300" w:rsidP="00E54300">
                      <w:r>
                        <w:t>Here I have something to confirm with you. We formally received an application on July 18th, 2014 that a company claimed "…. Company" were applying to register "</w:t>
                      </w:r>
                      <w:proofErr w:type="spellStart"/>
                      <w:r>
                        <w:t>XYZglobal</w:t>
                      </w:r>
                      <w:proofErr w:type="spellEnd"/>
                      <w:r>
                        <w:t xml:space="preserve">" as their Net Brand and trade mark through our firm. </w:t>
                      </w:r>
                    </w:p>
                    <w:p w:rsidR="00E54300" w:rsidRDefault="00E54300" w:rsidP="00E54300">
                      <w:r>
                        <w:t>Now we are handling this registration, and after our initial checking, we found the name were similar to your company's name ‘XYZ’, so we need to check with you whether your company has authorized that company to register these names. If you authorized this, we would finish the registration at once. If you did not authorize, please let us know within 7 workdays, so that we could handle this issue better. After the deadline we will unconditionally finish the registration for "… Company"</w:t>
                      </w:r>
                    </w:p>
                    <w:p w:rsidR="00E54300" w:rsidRDefault="00E54300" w:rsidP="00E54300">
                      <w:r>
                        <w:t xml:space="preserve"> Looking forward to your prompt reply. </w:t>
                      </w:r>
                    </w:p>
                    <w:p w:rsidR="00E54300" w:rsidRDefault="00E54300" w:rsidP="00E54300">
                      <w:r>
                        <w:t>Best Regards, XY</w:t>
                      </w:r>
                    </w:p>
                  </w:txbxContent>
                </v:textbox>
                <w10:anchorlock/>
              </v:shape>
            </w:pict>
          </mc:Fallback>
        </mc:AlternateContent>
      </w:r>
    </w:p>
    <w:p w14:paraId="564D59CA" w14:textId="77777777" w:rsidR="00E54300" w:rsidRDefault="00E54300" w:rsidP="00E54300">
      <w:pPr>
        <w:jc w:val="both"/>
        <w:rPr>
          <w:b/>
        </w:rPr>
      </w:pPr>
      <w:r>
        <w:rPr>
          <w:b/>
        </w:rPr>
        <w:t xml:space="preserve">How to Identify It as a Scam </w:t>
      </w:r>
    </w:p>
    <w:p w14:paraId="707A79D7" w14:textId="77777777" w:rsidR="00E54300" w:rsidRDefault="00E54300" w:rsidP="00E54300">
      <w:pPr>
        <w:jc w:val="both"/>
      </w:pPr>
      <w:r w:rsidRPr="00514093">
        <w:t xml:space="preserve">Generally, there are two reasons for doubting any IP scam e-mail or unsolicited approach from </w:t>
      </w:r>
      <w:r>
        <w:t xml:space="preserve">a service provider: </w:t>
      </w:r>
    </w:p>
    <w:p w14:paraId="25A116AE" w14:textId="77777777" w:rsidR="00E54300" w:rsidRPr="00514093" w:rsidRDefault="00E54300" w:rsidP="00E54300">
      <w:pPr>
        <w:pStyle w:val="ListParagraph"/>
        <w:numPr>
          <w:ilvl w:val="0"/>
          <w:numId w:val="30"/>
        </w:numPr>
        <w:spacing w:after="160" w:line="259" w:lineRule="auto"/>
        <w:rPr>
          <w:u w:val="single"/>
        </w:rPr>
      </w:pPr>
      <w:r w:rsidRPr="00514093">
        <w:t xml:space="preserve">There is no government authority that has the obligation to monitor application status, market status for specific </w:t>
      </w:r>
      <w:proofErr w:type="spellStart"/>
      <w:r w:rsidRPr="00514093">
        <w:t>trade marks</w:t>
      </w:r>
      <w:proofErr w:type="spellEnd"/>
      <w:r w:rsidRPr="00514093">
        <w:t xml:space="preserve"> or domain names (IP rights are private rights), therefore the IP monitoring work are usually done by specific interested parties, for instance the law firm who is paid by clients to do so or the company itself. </w:t>
      </w:r>
    </w:p>
    <w:p w14:paraId="2FEFE881" w14:textId="77777777" w:rsidR="00E54300" w:rsidRPr="00514093" w:rsidRDefault="00E54300" w:rsidP="00E54300">
      <w:pPr>
        <w:pStyle w:val="ListParagraph"/>
        <w:numPr>
          <w:ilvl w:val="0"/>
          <w:numId w:val="30"/>
        </w:numPr>
        <w:spacing w:after="160" w:line="259" w:lineRule="auto"/>
        <w:rPr>
          <w:u w:val="single"/>
        </w:rPr>
      </w:pPr>
      <w:r w:rsidRPr="00514093">
        <w:t xml:space="preserve">A registrar or other private entity doesn’t have an incentive to proactively contact </w:t>
      </w:r>
      <w:r>
        <w:t xml:space="preserve">companies </w:t>
      </w:r>
      <w:r w:rsidRPr="00514093">
        <w:t xml:space="preserve">and protect </w:t>
      </w:r>
      <w:r>
        <w:t>their</w:t>
      </w:r>
      <w:r w:rsidRPr="00514093">
        <w:t xml:space="preserve"> business interested by warning t</w:t>
      </w:r>
      <w:r>
        <w:t xml:space="preserve">hem </w:t>
      </w:r>
      <w:r w:rsidRPr="00514093">
        <w:t xml:space="preserve">regarding </w:t>
      </w:r>
      <w:r>
        <w:t>their</w:t>
      </w:r>
      <w:r w:rsidRPr="00514093">
        <w:t xml:space="preserve"> IP assets if it has already stated that it is working for another company with conflicting interests. For a respectable registry or firm, filing the registration of the original clients is more beneficial than spending time on a potential new client.</w:t>
      </w:r>
    </w:p>
    <w:p w14:paraId="21B767CB" w14:textId="77777777" w:rsidR="00E54300" w:rsidRPr="00514093" w:rsidRDefault="00E54300" w:rsidP="00E54300">
      <w:pPr>
        <w:jc w:val="both"/>
      </w:pPr>
      <w:r>
        <w:t xml:space="preserve">There are some common traits to pay attention to in this type of e-mails that would help the SMEs to easily identify these e-mails as scam. </w:t>
      </w:r>
    </w:p>
    <w:p w14:paraId="1415A2CD" w14:textId="77777777" w:rsidR="00E54300" w:rsidRDefault="00E54300" w:rsidP="00E54300">
      <w:pPr>
        <w:jc w:val="both"/>
      </w:pPr>
      <w:r w:rsidRPr="009D194E">
        <w:rPr>
          <w:b/>
          <w:u w:val="single"/>
        </w:rPr>
        <w:t>Unsolicited approach</w:t>
      </w:r>
      <w:r w:rsidRPr="00514093">
        <w:t xml:space="preserve"> – the email is often sent to a general mailbox of </w:t>
      </w:r>
      <w:r>
        <w:t>European SME</w:t>
      </w:r>
      <w:r w:rsidRPr="00514093">
        <w:t xml:space="preserve"> or an email which is widely used for marketing which can be easily found on </w:t>
      </w:r>
      <w:r>
        <w:t xml:space="preserve">SME’s </w:t>
      </w:r>
      <w:r w:rsidRPr="00514093">
        <w:t>webs</w:t>
      </w:r>
      <w:r>
        <w:t>ite or via an internet search. It should be noted that i</w:t>
      </w:r>
      <w:r w:rsidRPr="00514093">
        <w:t xml:space="preserve">n reality, IP administrations in China do not send unsolicited emails and they only deal with the companies who have filed for IP registrations or liaise with IP agencies </w:t>
      </w:r>
      <w:r>
        <w:t>entrusted by the IP applicants.</w:t>
      </w:r>
    </w:p>
    <w:p w14:paraId="1D1353F6" w14:textId="2A4583BF" w:rsidR="00E54300" w:rsidRDefault="00E54300" w:rsidP="00E54300">
      <w:pPr>
        <w:jc w:val="both"/>
      </w:pPr>
      <w:r w:rsidRPr="009D194E">
        <w:rPr>
          <w:b/>
          <w:u w:val="single"/>
        </w:rPr>
        <w:lastRenderedPageBreak/>
        <w:t>Vague names</w:t>
      </w:r>
      <w:r>
        <w:t xml:space="preserve"> </w:t>
      </w:r>
      <w:r w:rsidR="009468EB">
        <w:t>- the</w:t>
      </w:r>
      <w:r w:rsidRPr="00514093">
        <w:t xml:space="preserve"> company name of the agency is usually vague, lacking strong identity and sounds like a unit of Chinese government authority, e.g. china patent and trade office (or in some cases just use a website www.xxpatentandtrademarkoffice.com, instead of the company name). Occasionally, the sender will even claim itself to be an ‘</w:t>
      </w:r>
      <w:proofErr w:type="spellStart"/>
      <w:r w:rsidRPr="00514093">
        <w:t>authorised</w:t>
      </w:r>
      <w:proofErr w:type="spellEnd"/>
      <w:r w:rsidRPr="00514093">
        <w:t>’ local unit associated with the C</w:t>
      </w:r>
      <w:r>
        <w:t>hina Trade Mark Office (CTMO).  It should, however, be noted that i</w:t>
      </w:r>
      <w:r w:rsidRPr="00514093">
        <w:t>n reality, the China Trade Mark Office and the State Intellectual Property Office (SIPO) (formerly called the China Patent Office) are two separate administrations. The CTMO in Beijing is the only central agency to receive trade mark registrations nationwide, and no local offices are ‘</w:t>
      </w:r>
      <w:proofErr w:type="spellStart"/>
      <w:r w:rsidRPr="00514093">
        <w:t>authorised</w:t>
      </w:r>
      <w:proofErr w:type="spellEnd"/>
      <w:r w:rsidRPr="00514093">
        <w:t>’ to do so. SIPO is the sole agency responsible for patent examination, there are however some 26 agency offices (</w:t>
      </w:r>
      <w:r w:rsidRPr="00514093">
        <w:rPr>
          <w:rFonts w:ascii="Microsoft JhengHei" w:eastAsia="Microsoft JhengHei" w:hAnsi="Microsoft JhengHei" w:cs="Microsoft JhengHei" w:hint="eastAsia"/>
        </w:rPr>
        <w:t>专利业务代办</w:t>
      </w:r>
      <w:r w:rsidRPr="00514093">
        <w:t xml:space="preserve"> </w:t>
      </w:r>
      <w:r w:rsidRPr="00514093">
        <w:rPr>
          <w:rFonts w:ascii="Microsoft JhengHei" w:eastAsia="Microsoft JhengHei" w:hAnsi="Microsoft JhengHei" w:cs="Microsoft JhengHei" w:hint="eastAsia"/>
        </w:rPr>
        <w:t>处</w:t>
      </w:r>
      <w:r w:rsidRPr="00514093">
        <w:t>) around China who assist SIPO in receiving patent applications and forwarding these to SIPO but they have no role in the examination process. Regardless, as explained above, none of</w:t>
      </w:r>
      <w:r>
        <w:t xml:space="preserve"> these agencies will contact any European SMEs proactively.</w:t>
      </w:r>
    </w:p>
    <w:p w14:paraId="0988D4C5" w14:textId="2C87532C" w:rsidR="00E54300" w:rsidRDefault="00E54300" w:rsidP="00E54300">
      <w:pPr>
        <w:jc w:val="both"/>
      </w:pPr>
      <w:r>
        <w:rPr>
          <w:b/>
          <w:u w:val="single"/>
        </w:rPr>
        <w:t>Notion of u</w:t>
      </w:r>
      <w:r w:rsidRPr="009D194E">
        <w:rPr>
          <w:b/>
          <w:u w:val="single"/>
        </w:rPr>
        <w:t>rgency</w:t>
      </w:r>
      <w:r>
        <w:t xml:space="preserve"> </w:t>
      </w:r>
      <w:r w:rsidR="009468EB">
        <w:t>- the</w:t>
      </w:r>
      <w:r w:rsidRPr="00514093">
        <w:t xml:space="preserve"> wording used in the email is intended to create the illusion that the registration will be </w:t>
      </w:r>
      <w:proofErr w:type="gramStart"/>
      <w:r w:rsidRPr="00514093">
        <w:t>granted</w:t>
      </w:r>
      <w:proofErr w:type="gramEnd"/>
      <w:r w:rsidRPr="00514093">
        <w:t xml:space="preserve"> and the targeted foreign company will be blocked, for instance, ‘… we will approve the application…’ ‘… we can finish the registration immediately’. Not every company is familiar on the registration process in China and these tricksters </w:t>
      </w:r>
      <w:proofErr w:type="spellStart"/>
      <w:r w:rsidRPr="00514093">
        <w:t>capitalise</w:t>
      </w:r>
      <w:proofErr w:type="spellEnd"/>
      <w:r w:rsidRPr="00514093">
        <w:t xml:space="preserve"> on this, intending to cause panic. </w:t>
      </w:r>
      <w:r>
        <w:t xml:space="preserve"> It should be noted that i</w:t>
      </w:r>
      <w:r w:rsidRPr="00514093">
        <w:t>n reality, IP agencies are entrusted by clients to do IP registrations on behalf of the clients including the provision of all essential services such as searching, filling forms, preparing formalities and submitting the applications to relevant IP administrative departments. Once the registration is made, it is these official departments who are in charge of examining the applications and decide approvin</w:t>
      </w:r>
      <w:r>
        <w:t>g or refusing the applications.</w:t>
      </w:r>
    </w:p>
    <w:p w14:paraId="61573938" w14:textId="77777777" w:rsidR="00E54300" w:rsidRDefault="00FB278E" w:rsidP="00E54300">
      <w:pPr>
        <w:jc w:val="both"/>
        <w:rPr>
          <w:b/>
        </w:rPr>
      </w:pPr>
      <w:r>
        <w:rPr>
          <w:b/>
        </w:rPr>
        <w:t>What should an</w:t>
      </w:r>
      <w:r w:rsidR="00E54300">
        <w:rPr>
          <w:b/>
        </w:rPr>
        <w:t xml:space="preserve"> SME do when It Has Identified an IP Scam?</w:t>
      </w:r>
    </w:p>
    <w:p w14:paraId="6A3B0743" w14:textId="77777777" w:rsidR="00E54300" w:rsidRDefault="00E54300" w:rsidP="00E54300">
      <w:pPr>
        <w:jc w:val="both"/>
      </w:pPr>
      <w:r w:rsidRPr="009D194E">
        <w:t xml:space="preserve">The issues of trade mark scams, and illegal patent agencies have already drawn the attention of the Chinese government and it has already begun to adjust relevant laws and rules to address these issues. For instance, the current revision of the Patent Law of China has inserted clauses prohibiting illegal agencies. Similarly local authorities are taking action, for example, a local regulation issued by Huizhou of Guangdong Province requires all patent applications to be filed through the online platform (only qualified agencies are granted access to the platform) , and the Shanghai Administration of Industry and Commerce (AIC) published a series of news on trade mark agency scams through their Weibo accounts (Chinese micro-blog platform) to raise </w:t>
      </w:r>
      <w:r>
        <w:t>public awareness in this regard</w:t>
      </w:r>
      <w:r w:rsidRPr="009D194E">
        <w:t xml:space="preserve">. </w:t>
      </w:r>
    </w:p>
    <w:p w14:paraId="75928115" w14:textId="77777777" w:rsidR="00E54300" w:rsidRDefault="00E54300" w:rsidP="00E54300">
      <w:pPr>
        <w:jc w:val="both"/>
      </w:pPr>
      <w:r w:rsidRPr="009D194E">
        <w:t xml:space="preserve">Therefore, when </w:t>
      </w:r>
      <w:r>
        <w:t xml:space="preserve">an SME </w:t>
      </w:r>
      <w:r w:rsidRPr="009D194E">
        <w:t>receive</w:t>
      </w:r>
      <w:r>
        <w:t xml:space="preserve">s </w:t>
      </w:r>
      <w:r w:rsidRPr="009D194E">
        <w:t xml:space="preserve">unsolicited messages regarding IP registrations, it is advised not to reply immediately, but consider the tips mentioned and complete further checks to verify the authenticity of the agency. Usually, </w:t>
      </w:r>
      <w:r>
        <w:t xml:space="preserve">SMEs </w:t>
      </w:r>
      <w:r w:rsidRPr="009D194E">
        <w:t xml:space="preserve">can just ignore the email once </w:t>
      </w:r>
      <w:r>
        <w:t xml:space="preserve">they </w:t>
      </w:r>
      <w:r w:rsidRPr="009D194E">
        <w:t xml:space="preserve">believe it is a scam or, if </w:t>
      </w:r>
      <w:r>
        <w:t>they</w:t>
      </w:r>
      <w:r w:rsidRPr="009D194E">
        <w:t xml:space="preserve"> wish to take a proactive stance, </w:t>
      </w:r>
      <w:r>
        <w:t>they</w:t>
      </w:r>
      <w:r w:rsidRPr="009D194E">
        <w:t xml:space="preserve"> can report them to the local AIC which is responsible for tackling business frauds and ensuring market order.</w:t>
      </w:r>
      <w:r>
        <w:t xml:space="preserve"> </w:t>
      </w:r>
    </w:p>
    <w:p w14:paraId="106F0A7A" w14:textId="77777777" w:rsidR="00E54300" w:rsidRDefault="00E54300" w:rsidP="00E54300">
      <w:pPr>
        <w:jc w:val="both"/>
      </w:pPr>
      <w:r w:rsidRPr="009D194E">
        <w:lastRenderedPageBreak/>
        <w:t>On a more positive note, these alarming emails may also give</w:t>
      </w:r>
      <w:r>
        <w:t xml:space="preserve"> SMEs</w:t>
      </w:r>
      <w:r w:rsidR="00FB278E">
        <w:t xml:space="preserve"> a welcoming</w:t>
      </w:r>
      <w:r w:rsidRPr="009D194E">
        <w:t xml:space="preserve"> reminder to attend into </w:t>
      </w:r>
      <w:r>
        <w:t xml:space="preserve">their </w:t>
      </w:r>
      <w:r w:rsidRPr="009D194E">
        <w:t xml:space="preserve">IP matters in China. However, </w:t>
      </w:r>
      <w:r>
        <w:t xml:space="preserve">SMEs should keep in mind to </w:t>
      </w:r>
      <w:r w:rsidRPr="009D194E">
        <w:t xml:space="preserve">use the right sources, and select proper, qualified agencies to avoid </w:t>
      </w:r>
      <w:r>
        <w:t>any issues</w:t>
      </w:r>
      <w:r w:rsidRPr="009D194E">
        <w:t xml:space="preserve">. </w:t>
      </w:r>
    </w:p>
    <w:p w14:paraId="0EF1A9F0" w14:textId="77777777" w:rsidR="00E54300" w:rsidRDefault="00E54300" w:rsidP="00E54300">
      <w:pPr>
        <w:jc w:val="both"/>
      </w:pPr>
      <w:r>
        <w:t>Finally, if the company is</w:t>
      </w:r>
      <w:r w:rsidRPr="009D194E">
        <w:t xml:space="preserve"> still unsu</w:t>
      </w:r>
      <w:r>
        <w:t>re on whether a message it has</w:t>
      </w:r>
      <w:r w:rsidRPr="009D194E">
        <w:t xml:space="preserve"> received is fraudulent or not, </w:t>
      </w:r>
      <w:r>
        <w:t xml:space="preserve">they can always </w:t>
      </w:r>
      <w:r w:rsidRPr="009D194E">
        <w:t>get in touch with the</w:t>
      </w:r>
      <w:r>
        <w:t xml:space="preserve"> China IPR SME</w:t>
      </w:r>
      <w:r w:rsidRPr="009D194E">
        <w:t xml:space="preserve"> Helpdesk experts </w:t>
      </w:r>
      <w:r>
        <w:t xml:space="preserve">who </w:t>
      </w:r>
      <w:r w:rsidRPr="009D194E">
        <w:t xml:space="preserve">will be </w:t>
      </w:r>
      <w:r w:rsidR="00FB278E">
        <w:t>glad</w:t>
      </w:r>
      <w:r w:rsidRPr="009D194E">
        <w:t xml:space="preserve"> to </w:t>
      </w:r>
      <w:r>
        <w:t xml:space="preserve">offer </w:t>
      </w:r>
      <w:r w:rsidR="00FB278E">
        <w:t xml:space="preserve">further </w:t>
      </w:r>
      <w:r>
        <w:t>advice</w:t>
      </w:r>
      <w:r w:rsidRPr="009D194E">
        <w:t xml:space="preserve"> free of charge.</w:t>
      </w:r>
    </w:p>
    <w:p w14:paraId="681117D4" w14:textId="77777777" w:rsidR="00E54300" w:rsidRDefault="00E54300" w:rsidP="00E54300">
      <w:pPr>
        <w:jc w:val="both"/>
      </w:pPr>
      <w:r>
        <w:t xml:space="preserve">China IPR SME Helpdesk Team </w:t>
      </w:r>
    </w:p>
    <w:p w14:paraId="1B4684BA" w14:textId="77777777" w:rsidR="009468EB" w:rsidRPr="009B0093" w:rsidRDefault="009468EB" w:rsidP="009468EB">
      <w:pPr>
        <w:spacing w:after="120"/>
        <w:ind w:right="116"/>
        <w:rPr>
          <w:b/>
          <w:bCs/>
          <w:i/>
          <w:iCs/>
        </w:rPr>
      </w:pPr>
      <w:r>
        <w:rPr>
          <w:b/>
          <w:bCs/>
          <w:i/>
          <w:iCs/>
          <w:highlight w:val="yellow"/>
        </w:rPr>
        <w:t>Please include the attached by-line after the article:</w:t>
      </w:r>
    </w:p>
    <w:p w14:paraId="7B5EA3AA" w14:textId="77777777" w:rsidR="009468EB" w:rsidRDefault="009468EB" w:rsidP="009468EB">
      <w:r>
        <w:rPr>
          <w:rFonts w:ascii="Times New Roman" w:hAnsi="Times New Roman" w:cs="Times New Roman"/>
          <w:noProof/>
          <w:sz w:val="24"/>
          <w:szCs w:val="24"/>
        </w:rPr>
        <w:drawing>
          <wp:anchor distT="0" distB="0" distL="114300" distR="114300" simplePos="0" relativeHeight="251659264" behindDoc="1" locked="0" layoutInCell="1" allowOverlap="1" wp14:anchorId="4B0C232B" wp14:editId="2BADF9EB">
            <wp:simplePos x="0" y="0"/>
            <wp:positionH relativeFrom="column">
              <wp:posOffset>0</wp:posOffset>
            </wp:positionH>
            <wp:positionV relativeFrom="paragraph">
              <wp:posOffset>133350</wp:posOffset>
            </wp:positionV>
            <wp:extent cx="5067300" cy="1014730"/>
            <wp:effectExtent l="0" t="0" r="0" b="0"/>
            <wp:wrapTight wrapText="bothSides">
              <wp:wrapPolygon edited="0">
                <wp:start x="0" y="0"/>
                <wp:lineTo x="0" y="21086"/>
                <wp:lineTo x="21519" y="21086"/>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1014730"/>
                    </a:xfrm>
                    <a:prstGeom prst="rect">
                      <a:avLst/>
                    </a:prstGeom>
                    <a:noFill/>
                  </pic:spPr>
                </pic:pic>
              </a:graphicData>
            </a:graphic>
            <wp14:sizeRelH relativeFrom="page">
              <wp14:pctWidth>0</wp14:pctWidth>
            </wp14:sizeRelH>
            <wp14:sizeRelV relativeFrom="page">
              <wp14:pctHeight>0</wp14:pctHeight>
            </wp14:sizeRelV>
          </wp:anchor>
        </w:drawing>
      </w:r>
    </w:p>
    <w:p w14:paraId="78B9B7A0" w14:textId="77777777" w:rsidR="009468EB" w:rsidRDefault="009468EB" w:rsidP="009468EB"/>
    <w:p w14:paraId="07C67388" w14:textId="77777777" w:rsidR="009468EB" w:rsidRDefault="009468EB" w:rsidP="009468EB"/>
    <w:p w14:paraId="634AEC5D" w14:textId="77777777" w:rsidR="009468EB" w:rsidRDefault="009468EB" w:rsidP="009468EB">
      <w:pPr>
        <w:jc w:val="both"/>
        <w:rPr>
          <w:i/>
          <w:iCs/>
        </w:rPr>
      </w:pPr>
    </w:p>
    <w:p w14:paraId="4C5AA252" w14:textId="77777777" w:rsidR="009468EB" w:rsidRDefault="009468EB" w:rsidP="009468EB">
      <w:pPr>
        <w:jc w:val="both"/>
        <w:rPr>
          <w:i/>
          <w:iCs/>
        </w:rPr>
      </w:pPr>
    </w:p>
    <w:p w14:paraId="4C120B44" w14:textId="77777777" w:rsidR="009468EB" w:rsidRDefault="009468EB" w:rsidP="009468EB">
      <w:pPr>
        <w:jc w:val="both"/>
        <w:rPr>
          <w:i/>
          <w:iCs/>
        </w:rPr>
      </w:pPr>
      <w:r>
        <w:rPr>
          <w:i/>
          <w:iCs/>
        </w:rPr>
        <w:t xml:space="preserve">The </w:t>
      </w:r>
      <w:r>
        <w:rPr>
          <w:b/>
          <w:bCs/>
          <w:i/>
          <w:iCs/>
        </w:rPr>
        <w:t>China IPR SME Helpdesk</w:t>
      </w:r>
      <w:r>
        <w:rPr>
          <w:i/>
          <w:iCs/>
        </w:rPr>
        <w:t xml:space="preserve"> supports small and medium sized enterprises (SMEs) from European Union (EU) member states to protect and enforce their Intellectual Property Rights (IPR) in or relating to China, Hong Kong, Macao and Taiwan, through the provision of </w:t>
      </w:r>
      <w:r>
        <w:rPr>
          <w:b/>
          <w:bCs/>
          <w:i/>
          <w:iCs/>
        </w:rPr>
        <w:t>free information and services</w:t>
      </w:r>
      <w:r>
        <w:rPr>
          <w:i/>
          <w:iCs/>
        </w:rPr>
        <w:t>. The Helpdesk provides jargon-free, first-line, confidential advice on intellectual property and related issues, along with training events, materials and online resources. Individual SMEs and SME intermediaries can submit their IPR queries via email (</w:t>
      </w:r>
      <w:hyperlink r:id="rId8" w:history="1">
        <w:r>
          <w:rPr>
            <w:rStyle w:val="Hyperlink"/>
            <w:i/>
            <w:iCs/>
          </w:rPr>
          <w:t>question@china-iprhelpdesk.eu</w:t>
        </w:r>
      </w:hyperlink>
      <w:r>
        <w:rPr>
          <w:i/>
          <w:iCs/>
        </w:rPr>
        <w:t>) and gain access to a panel of experts, in order to receive f</w:t>
      </w:r>
      <w:r>
        <w:rPr>
          <w:b/>
          <w:bCs/>
          <w:i/>
          <w:iCs/>
        </w:rPr>
        <w:t>ree and confidential first-line advice</w:t>
      </w:r>
      <w:r>
        <w:rPr>
          <w:i/>
          <w:iCs/>
        </w:rPr>
        <w:t xml:space="preserve"> within </w:t>
      </w:r>
      <w:r>
        <w:rPr>
          <w:b/>
          <w:bCs/>
          <w:i/>
          <w:iCs/>
        </w:rPr>
        <w:t>3 working days</w:t>
      </w:r>
      <w:r>
        <w:rPr>
          <w:i/>
          <w:iCs/>
        </w:rPr>
        <w:t>.</w:t>
      </w:r>
    </w:p>
    <w:p w14:paraId="6B47039F" w14:textId="77777777" w:rsidR="009468EB" w:rsidRDefault="009468EB" w:rsidP="009468EB">
      <w:pPr>
        <w:jc w:val="both"/>
        <w:rPr>
          <w:i/>
          <w:iCs/>
        </w:rPr>
      </w:pPr>
      <w:r>
        <w:rPr>
          <w:i/>
          <w:iCs/>
        </w:rPr>
        <w:t xml:space="preserve">The China IPR SME Helpdesk is an initiative by the European Union </w:t>
      </w:r>
    </w:p>
    <w:p w14:paraId="1E62D563" w14:textId="77777777" w:rsidR="009468EB" w:rsidRDefault="009468EB" w:rsidP="009468EB">
      <w:pPr>
        <w:jc w:val="both"/>
      </w:pPr>
      <w:r>
        <w:rPr>
          <w:i/>
          <w:iCs/>
        </w:rPr>
        <w:t xml:space="preserve">To learn more about the China IPR SME Helpdesk and any aspect of intellectual property rights in China, please visit our online portal at </w:t>
      </w:r>
      <w:hyperlink r:id="rId9" w:history="1">
        <w:r>
          <w:rPr>
            <w:rStyle w:val="Hyperlink"/>
            <w:i/>
            <w:iCs/>
          </w:rPr>
          <w:t>http://www.ipr-hub.eu/</w:t>
        </w:r>
      </w:hyperlink>
      <w:r>
        <w:t>.</w:t>
      </w:r>
    </w:p>
    <w:p w14:paraId="50A0FCB9" w14:textId="77777777" w:rsidR="009468EB" w:rsidRDefault="009468EB" w:rsidP="009468EB"/>
    <w:p w14:paraId="4731F3B0" w14:textId="77777777" w:rsidR="00E54300" w:rsidRDefault="00E54300" w:rsidP="00E54300">
      <w:pPr>
        <w:jc w:val="both"/>
      </w:pPr>
      <w:bookmarkStart w:id="0" w:name="_GoBack"/>
      <w:bookmarkEnd w:id="0"/>
    </w:p>
    <w:p w14:paraId="625E948E" w14:textId="77777777" w:rsidR="00E54300" w:rsidRPr="009D194E" w:rsidRDefault="00E54300" w:rsidP="00E54300">
      <w:pPr>
        <w:jc w:val="both"/>
      </w:pPr>
    </w:p>
    <w:p w14:paraId="617601D2" w14:textId="77777777" w:rsidR="00E54300" w:rsidRPr="009D194E" w:rsidRDefault="00E54300" w:rsidP="00E54300">
      <w:pPr>
        <w:jc w:val="both"/>
        <w:rPr>
          <w:b/>
        </w:rPr>
      </w:pPr>
    </w:p>
    <w:p w14:paraId="0730C742" w14:textId="77777777" w:rsidR="008525F7" w:rsidRPr="00203903" w:rsidRDefault="008525F7" w:rsidP="00203903"/>
    <w:sectPr w:rsidR="008525F7" w:rsidRPr="00203903" w:rsidSect="00652D83">
      <w:headerReference w:type="default" r:id="rId10"/>
      <w:footerReference w:type="default" r:id="rId11"/>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D4C0B" w14:textId="77777777" w:rsidR="007468D1" w:rsidRDefault="007468D1" w:rsidP="00652D83">
      <w:pPr>
        <w:spacing w:after="0" w:line="240" w:lineRule="auto"/>
      </w:pPr>
      <w:r>
        <w:separator/>
      </w:r>
    </w:p>
  </w:endnote>
  <w:endnote w:type="continuationSeparator" w:id="0">
    <w:p w14:paraId="72274AEA" w14:textId="77777777" w:rsidR="007468D1" w:rsidRDefault="007468D1" w:rsidP="0065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02B4" w14:textId="77777777" w:rsidR="00652D83" w:rsidRDefault="00C55016">
    <w:pPr>
      <w:pStyle w:val="Footer"/>
    </w:pPr>
    <w:r>
      <w:rPr>
        <w:noProof/>
        <w:lang w:eastAsia="en-US"/>
      </w:rPr>
      <w:drawing>
        <wp:anchor distT="0" distB="0" distL="114300" distR="114300" simplePos="0" relativeHeight="251654655" behindDoc="0" locked="0" layoutInCell="1" allowOverlap="1" wp14:anchorId="07E61E08" wp14:editId="221ACE68">
          <wp:simplePos x="0" y="0"/>
          <wp:positionH relativeFrom="margin">
            <wp:align>center</wp:align>
          </wp:positionH>
          <wp:positionV relativeFrom="margin">
            <wp:posOffset>7934325</wp:posOffset>
          </wp:positionV>
          <wp:extent cx="1066800" cy="714652"/>
          <wp:effectExtent l="0" t="0" r="0" b="952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1465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E76BE" w14:textId="77777777" w:rsidR="007468D1" w:rsidRDefault="007468D1" w:rsidP="00652D83">
      <w:pPr>
        <w:spacing w:after="0" w:line="240" w:lineRule="auto"/>
      </w:pPr>
      <w:r>
        <w:separator/>
      </w:r>
    </w:p>
  </w:footnote>
  <w:footnote w:type="continuationSeparator" w:id="0">
    <w:p w14:paraId="5A91BD3D" w14:textId="77777777" w:rsidR="007468D1" w:rsidRDefault="007468D1" w:rsidP="00652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01F7" w14:textId="2FD39D0F" w:rsidR="00652D83" w:rsidRDefault="009468EB">
    <w:pPr>
      <w:pStyle w:val="Header"/>
    </w:pPr>
    <w:r>
      <w:rPr>
        <w:rFonts w:ascii="Times New Roman" w:hAnsi="Times New Roman" w:cs="Times New Roman"/>
        <w:noProof/>
        <w:sz w:val="24"/>
        <w:szCs w:val="24"/>
      </w:rPr>
      <w:drawing>
        <wp:anchor distT="0" distB="0" distL="114300" distR="114300" simplePos="0" relativeHeight="251659264" behindDoc="1" locked="0" layoutInCell="1" allowOverlap="1" wp14:anchorId="643D0A3C" wp14:editId="274F774D">
          <wp:simplePos x="0" y="0"/>
          <wp:positionH relativeFrom="column">
            <wp:posOffset>-133350</wp:posOffset>
          </wp:positionH>
          <wp:positionV relativeFrom="paragraph">
            <wp:posOffset>-371475</wp:posOffset>
          </wp:positionV>
          <wp:extent cx="5067300" cy="1014730"/>
          <wp:effectExtent l="0" t="0" r="0" b="0"/>
          <wp:wrapTight wrapText="bothSides">
            <wp:wrapPolygon edited="0">
              <wp:start x="0" y="0"/>
              <wp:lineTo x="0" y="21086"/>
              <wp:lineTo x="21519" y="21086"/>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1014730"/>
                  </a:xfrm>
                  <a:prstGeom prst="rect">
                    <a:avLst/>
                  </a:prstGeom>
                  <a:noFill/>
                </pic:spPr>
              </pic:pic>
            </a:graphicData>
          </a:graphic>
          <wp14:sizeRelH relativeFrom="page">
            <wp14:pctWidth>0</wp14:pctWidth>
          </wp14:sizeRelH>
          <wp14:sizeRelV relativeFrom="page">
            <wp14:pctHeight>0</wp14:pctHeight>
          </wp14:sizeRelV>
        </wp:anchor>
      </w:drawing>
    </w:r>
    <w:r w:rsidR="00652D83">
      <w:rPr>
        <w:noProof/>
        <w:lang w:eastAsia="en-US"/>
      </w:rPr>
      <mc:AlternateContent>
        <mc:Choice Requires="wps">
          <w:drawing>
            <wp:anchor distT="0" distB="0" distL="114300" distR="114300" simplePos="0" relativeHeight="251655680" behindDoc="0" locked="0" layoutInCell="1" allowOverlap="1" wp14:anchorId="160D60EE" wp14:editId="1A4C4881">
              <wp:simplePos x="0" y="0"/>
              <wp:positionH relativeFrom="column">
                <wp:posOffset>-914400</wp:posOffset>
              </wp:positionH>
              <wp:positionV relativeFrom="paragraph">
                <wp:posOffset>733425</wp:posOffset>
              </wp:positionV>
              <wp:extent cx="78105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7810500" cy="0"/>
                      </a:xfrm>
                      <a:prstGeom prst="line">
                        <a:avLst/>
                      </a:prstGeom>
                      <a:ln w="25400">
                        <a:solidFill>
                          <a:srgbClr val="76161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680812" id="直接连接符 4"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in,57.75pt" to="543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" strokecolor="#76161b"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EFE"/>
    <w:multiLevelType w:val="hybridMultilevel"/>
    <w:tmpl w:val="CEA04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5C46"/>
    <w:multiLevelType w:val="hybridMultilevel"/>
    <w:tmpl w:val="48847910"/>
    <w:lvl w:ilvl="0" w:tplc="B9C89E86">
      <w:start w:val="1"/>
      <w:numFmt w:val="bullet"/>
      <w:lvlText w:val=""/>
      <w:lvlJc w:val="left"/>
      <w:pPr>
        <w:ind w:left="720" w:hanging="360"/>
      </w:pPr>
      <w:rPr>
        <w:rFonts w:ascii="Wingdings" w:hAnsi="Wingdings" w:hint="default"/>
        <w:color w:val="1F497D"/>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36BAF"/>
    <w:multiLevelType w:val="hybridMultilevel"/>
    <w:tmpl w:val="C9626B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B6C9B"/>
    <w:multiLevelType w:val="hybridMultilevel"/>
    <w:tmpl w:val="A072C2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D47C6B"/>
    <w:multiLevelType w:val="hybridMultilevel"/>
    <w:tmpl w:val="18EEB7BA"/>
    <w:lvl w:ilvl="0" w:tplc="B9C89E86">
      <w:start w:val="1"/>
      <w:numFmt w:val="bullet"/>
      <w:lvlText w:val=""/>
      <w:lvlJc w:val="left"/>
      <w:pPr>
        <w:ind w:left="420" w:hanging="420"/>
      </w:pPr>
      <w:rPr>
        <w:rFonts w:ascii="Wingdings" w:hAnsi="Wingdings" w:hint="default"/>
        <w:color w:val="1F497D"/>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AF3B41"/>
    <w:multiLevelType w:val="hybridMultilevel"/>
    <w:tmpl w:val="EDA46112"/>
    <w:lvl w:ilvl="0" w:tplc="F1420CB4">
      <w:start w:val="1"/>
      <w:numFmt w:val="upperLetter"/>
      <w:lvlText w:val="%1)"/>
      <w:lvlJc w:val="left"/>
      <w:pPr>
        <w:ind w:left="450" w:hanging="360"/>
      </w:pPr>
      <w:rPr>
        <w:rFonts w:hint="default"/>
        <w:color w:val="auto"/>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6" w15:restartNumberingAfterBreak="0">
    <w:nsid w:val="13707326"/>
    <w:multiLevelType w:val="hybridMultilevel"/>
    <w:tmpl w:val="092AF5E4"/>
    <w:lvl w:ilvl="0" w:tplc="486E1A5A">
      <w:start w:val="1"/>
      <w:numFmt w:val="decimal"/>
      <w:lvlText w:val="%1)"/>
      <w:lvlJc w:val="left"/>
      <w:pPr>
        <w:ind w:left="720" w:hanging="360"/>
      </w:pPr>
      <w:rPr>
        <w:rFonts w:ascii="Calibri" w:hAnsi="Calibri"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C6B28"/>
    <w:multiLevelType w:val="hybridMultilevel"/>
    <w:tmpl w:val="39A26EE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840738"/>
    <w:multiLevelType w:val="hybridMultilevel"/>
    <w:tmpl w:val="445E313C"/>
    <w:lvl w:ilvl="0" w:tplc="A08C88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430B8"/>
    <w:multiLevelType w:val="hybridMultilevel"/>
    <w:tmpl w:val="5B8CA7C6"/>
    <w:lvl w:ilvl="0" w:tplc="B9C89E86">
      <w:start w:val="1"/>
      <w:numFmt w:val="bullet"/>
      <w:lvlText w:val=""/>
      <w:lvlJc w:val="left"/>
      <w:pPr>
        <w:ind w:left="720" w:hanging="360"/>
      </w:pPr>
      <w:rPr>
        <w:rFonts w:ascii="Wingdings" w:hAnsi="Wingdings" w:hint="default"/>
        <w:color w:val="1F497D"/>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70DCA"/>
    <w:multiLevelType w:val="hybridMultilevel"/>
    <w:tmpl w:val="4B86C1C2"/>
    <w:lvl w:ilvl="0" w:tplc="B9C89E86">
      <w:start w:val="1"/>
      <w:numFmt w:val="bullet"/>
      <w:lvlText w:val=""/>
      <w:lvlJc w:val="left"/>
      <w:pPr>
        <w:ind w:left="720" w:hanging="360"/>
      </w:pPr>
      <w:rPr>
        <w:rFonts w:ascii="Wingdings" w:hAnsi="Wingdings" w:hint="default"/>
        <w:color w:val="1F497D"/>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D51B5C"/>
    <w:multiLevelType w:val="hybridMultilevel"/>
    <w:tmpl w:val="CEA04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D5C16"/>
    <w:multiLevelType w:val="hybridMultilevel"/>
    <w:tmpl w:val="0956A95C"/>
    <w:lvl w:ilvl="0" w:tplc="B9C89E86">
      <w:start w:val="1"/>
      <w:numFmt w:val="bullet"/>
      <w:lvlText w:val=""/>
      <w:lvlJc w:val="left"/>
      <w:pPr>
        <w:ind w:left="720" w:hanging="360"/>
      </w:pPr>
      <w:rPr>
        <w:rFonts w:ascii="Wingdings" w:hAnsi="Wingdings" w:hint="default"/>
        <w:color w:val="1F497D"/>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853BE2"/>
    <w:multiLevelType w:val="hybridMultilevel"/>
    <w:tmpl w:val="2ED2BE32"/>
    <w:lvl w:ilvl="0" w:tplc="F1420CB4">
      <w:start w:val="1"/>
      <w:numFmt w:val="upperLetter"/>
      <w:lvlText w:val="%1)"/>
      <w:lvlJc w:val="left"/>
      <w:pPr>
        <w:ind w:left="990" w:hanging="360"/>
      </w:pPr>
      <w:rPr>
        <w:rFonts w:hint="default"/>
        <w:color w:val="auto"/>
      </w:rPr>
    </w:lvl>
    <w:lvl w:ilvl="1" w:tplc="1A989F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D2E5A"/>
    <w:multiLevelType w:val="hybridMultilevel"/>
    <w:tmpl w:val="F3DE3164"/>
    <w:lvl w:ilvl="0" w:tplc="953469B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C13AAB"/>
    <w:multiLevelType w:val="hybridMultilevel"/>
    <w:tmpl w:val="FC226CA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3922040B"/>
    <w:multiLevelType w:val="hybridMultilevel"/>
    <w:tmpl w:val="F5DA30B4"/>
    <w:lvl w:ilvl="0" w:tplc="403A59DE">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17" w15:restartNumberingAfterBreak="0">
    <w:nsid w:val="49881FF4"/>
    <w:multiLevelType w:val="hybridMultilevel"/>
    <w:tmpl w:val="B13834CA"/>
    <w:lvl w:ilvl="0" w:tplc="B9C89E86">
      <w:start w:val="1"/>
      <w:numFmt w:val="bullet"/>
      <w:lvlText w:val=""/>
      <w:lvlJc w:val="left"/>
      <w:pPr>
        <w:ind w:left="420" w:hanging="420"/>
      </w:pPr>
      <w:rPr>
        <w:rFonts w:ascii="Wingdings" w:hAnsi="Wingdings" w:hint="default"/>
        <w:color w:val="1F497D"/>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00B21"/>
    <w:multiLevelType w:val="hybridMultilevel"/>
    <w:tmpl w:val="95F2CF7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9" w15:restartNumberingAfterBreak="0">
    <w:nsid w:val="4A403755"/>
    <w:multiLevelType w:val="hybridMultilevel"/>
    <w:tmpl w:val="088C4C1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B56650A"/>
    <w:multiLevelType w:val="hybridMultilevel"/>
    <w:tmpl w:val="53B82F06"/>
    <w:lvl w:ilvl="0" w:tplc="0409000F">
      <w:start w:val="1"/>
      <w:numFmt w:val="decimal"/>
      <w:lvlText w:val="%1."/>
      <w:lvlJc w:val="left"/>
      <w:pPr>
        <w:ind w:left="720" w:hanging="360"/>
      </w:pPr>
      <w:rPr>
        <w:rFonts w:hint="default"/>
        <w:b w:val="0"/>
        <w:color w:val="auto"/>
      </w:rPr>
    </w:lvl>
    <w:lvl w:ilvl="1" w:tplc="1A989F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1047D"/>
    <w:multiLevelType w:val="hybridMultilevel"/>
    <w:tmpl w:val="B3BCDB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D466F6"/>
    <w:multiLevelType w:val="hybridMultilevel"/>
    <w:tmpl w:val="54B87A02"/>
    <w:lvl w:ilvl="0" w:tplc="0409000F">
      <w:start w:val="1"/>
      <w:numFmt w:val="decimal"/>
      <w:lvlText w:val="%1."/>
      <w:lvlJc w:val="left"/>
      <w:pPr>
        <w:ind w:left="720" w:hanging="360"/>
      </w:pPr>
      <w:rPr>
        <w:rFonts w:hint="default"/>
        <w:color w:val="auto"/>
      </w:rPr>
    </w:lvl>
    <w:lvl w:ilvl="1" w:tplc="1A989F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3147E"/>
    <w:multiLevelType w:val="hybridMultilevel"/>
    <w:tmpl w:val="DF08E09C"/>
    <w:lvl w:ilvl="0" w:tplc="F8C078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276D6"/>
    <w:multiLevelType w:val="hybridMultilevel"/>
    <w:tmpl w:val="445E313C"/>
    <w:lvl w:ilvl="0" w:tplc="A08C88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C42001"/>
    <w:multiLevelType w:val="hybridMultilevel"/>
    <w:tmpl w:val="13CE3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447F7"/>
    <w:multiLevelType w:val="hybridMultilevel"/>
    <w:tmpl w:val="196C82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2460E8"/>
    <w:multiLevelType w:val="hybridMultilevel"/>
    <w:tmpl w:val="8C8C3FA0"/>
    <w:lvl w:ilvl="0" w:tplc="B9C89E86">
      <w:start w:val="1"/>
      <w:numFmt w:val="bullet"/>
      <w:lvlText w:val=""/>
      <w:lvlJc w:val="left"/>
      <w:pPr>
        <w:ind w:left="720" w:hanging="360"/>
      </w:pPr>
      <w:rPr>
        <w:rFonts w:ascii="Wingdings" w:hAnsi="Wingdings" w:hint="default"/>
        <w:color w:val="1F497D"/>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084D50"/>
    <w:multiLevelType w:val="hybridMultilevel"/>
    <w:tmpl w:val="95545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8C90214"/>
    <w:multiLevelType w:val="hybridMultilevel"/>
    <w:tmpl w:val="AFD28BB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7"/>
  </w:num>
  <w:num w:numId="4">
    <w:abstractNumId w:val="23"/>
  </w:num>
  <w:num w:numId="5">
    <w:abstractNumId w:val="6"/>
  </w:num>
  <w:num w:numId="6">
    <w:abstractNumId w:val="11"/>
  </w:num>
  <w:num w:numId="7">
    <w:abstractNumId w:val="24"/>
  </w:num>
  <w:num w:numId="8">
    <w:abstractNumId w:val="8"/>
  </w:num>
  <w:num w:numId="9">
    <w:abstractNumId w:val="13"/>
  </w:num>
  <w:num w:numId="10">
    <w:abstractNumId w:val="4"/>
  </w:num>
  <w:num w:numId="11">
    <w:abstractNumId w:val="19"/>
  </w:num>
  <w:num w:numId="12">
    <w:abstractNumId w:val="3"/>
  </w:num>
  <w:num w:numId="13">
    <w:abstractNumId w:val="20"/>
  </w:num>
  <w:num w:numId="14">
    <w:abstractNumId w:val="2"/>
  </w:num>
  <w:num w:numId="15">
    <w:abstractNumId w:val="21"/>
  </w:num>
  <w:num w:numId="16">
    <w:abstractNumId w:val="26"/>
  </w:num>
  <w:num w:numId="17">
    <w:abstractNumId w:val="25"/>
  </w:num>
  <w:num w:numId="18">
    <w:abstractNumId w:val="7"/>
  </w:num>
  <w:num w:numId="19">
    <w:abstractNumId w:val="22"/>
  </w:num>
  <w:num w:numId="20">
    <w:abstractNumId w:val="16"/>
  </w:num>
  <w:num w:numId="21">
    <w:abstractNumId w:val="0"/>
  </w:num>
  <w:num w:numId="22">
    <w:abstractNumId w:val="28"/>
  </w:num>
  <w:num w:numId="23">
    <w:abstractNumId w:val="29"/>
  </w:num>
  <w:num w:numId="24">
    <w:abstractNumId w:val="14"/>
  </w:num>
  <w:num w:numId="25">
    <w:abstractNumId w:val="10"/>
  </w:num>
  <w:num w:numId="26">
    <w:abstractNumId w:val="18"/>
  </w:num>
  <w:num w:numId="27">
    <w:abstractNumId w:val="5"/>
  </w:num>
  <w:num w:numId="28">
    <w:abstractNumId w:val="12"/>
  </w:num>
  <w:num w:numId="29">
    <w:abstractNumId w:val="27"/>
  </w:num>
  <w:num w:numId="30">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83"/>
    <w:rsid w:val="000026B8"/>
    <w:rsid w:val="00203903"/>
    <w:rsid w:val="003B59B7"/>
    <w:rsid w:val="00523D2C"/>
    <w:rsid w:val="00540A04"/>
    <w:rsid w:val="00614DE1"/>
    <w:rsid w:val="00652D83"/>
    <w:rsid w:val="0069020C"/>
    <w:rsid w:val="0071083E"/>
    <w:rsid w:val="007468D1"/>
    <w:rsid w:val="007E22CA"/>
    <w:rsid w:val="008525F7"/>
    <w:rsid w:val="009468EB"/>
    <w:rsid w:val="00A34D66"/>
    <w:rsid w:val="00AD6D31"/>
    <w:rsid w:val="00C55016"/>
    <w:rsid w:val="00E54300"/>
    <w:rsid w:val="00EA6BB2"/>
    <w:rsid w:val="00FB2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1485B"/>
  <w15:docId w15:val="{768CAB41-4EBF-4D0F-B151-1EDB3B98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6B8"/>
    <w:pPr>
      <w:keepNext/>
      <w:keepLines/>
      <w:spacing w:before="480" w:after="480" w:line="240" w:lineRule="auto"/>
      <w:jc w:val="both"/>
      <w:outlineLvl w:val="0"/>
    </w:pPr>
    <w:rPr>
      <w:rFonts w:ascii="Cambria" w:eastAsia="SimSun" w:hAnsi="Cambria" w:cs="Times New Roman"/>
      <w:b/>
      <w:bCs/>
      <w:color w:val="1F497D"/>
      <w:sz w:val="32"/>
      <w:szCs w:val="28"/>
    </w:rPr>
  </w:style>
  <w:style w:type="paragraph" w:styleId="Heading2">
    <w:name w:val="heading 2"/>
    <w:basedOn w:val="Normal"/>
    <w:next w:val="Normal"/>
    <w:link w:val="Heading2Char"/>
    <w:uiPriority w:val="9"/>
    <w:qFormat/>
    <w:rsid w:val="000026B8"/>
    <w:pPr>
      <w:keepNext/>
      <w:keepLines/>
      <w:spacing w:before="360" w:after="120" w:line="240" w:lineRule="auto"/>
      <w:jc w:val="both"/>
      <w:outlineLvl w:val="1"/>
    </w:pPr>
    <w:rPr>
      <w:rFonts w:ascii="Cambria" w:eastAsia="SimSun" w:hAnsi="Cambria" w:cs="Times New Roman"/>
      <w:b/>
      <w:bCs/>
      <w:color w:val="1F497D"/>
      <w:sz w:val="28"/>
      <w:szCs w:val="26"/>
    </w:rPr>
  </w:style>
  <w:style w:type="paragraph" w:styleId="Heading3">
    <w:name w:val="heading 3"/>
    <w:basedOn w:val="Normal"/>
    <w:next w:val="Normal"/>
    <w:link w:val="Heading3Char"/>
    <w:uiPriority w:val="9"/>
    <w:qFormat/>
    <w:rsid w:val="000026B8"/>
    <w:pPr>
      <w:keepNext/>
      <w:keepLines/>
      <w:spacing w:before="200" w:after="0" w:line="240" w:lineRule="auto"/>
      <w:jc w:val="both"/>
      <w:outlineLvl w:val="2"/>
    </w:pPr>
    <w:rPr>
      <w:rFonts w:ascii="Cambria" w:eastAsia="SimSun" w:hAnsi="Cambria" w:cs="Times New Roman"/>
      <w:b/>
      <w:bCs/>
      <w:color w:val="4F81BD"/>
    </w:rPr>
  </w:style>
  <w:style w:type="paragraph" w:styleId="Heading4">
    <w:name w:val="heading 4"/>
    <w:basedOn w:val="Normal"/>
    <w:next w:val="Normal"/>
    <w:link w:val="Heading4Char"/>
    <w:uiPriority w:val="9"/>
    <w:qFormat/>
    <w:rsid w:val="000026B8"/>
    <w:pPr>
      <w:keepNext/>
      <w:keepLines/>
      <w:tabs>
        <w:tab w:val="num" w:pos="1152"/>
      </w:tabs>
      <w:spacing w:before="200" w:after="0" w:line="240" w:lineRule="auto"/>
      <w:ind w:left="1152" w:hanging="864"/>
      <w:jc w:val="both"/>
      <w:outlineLvl w:val="3"/>
    </w:pPr>
    <w:rPr>
      <w:rFonts w:ascii="Cambria" w:eastAsia="SimSun" w:hAnsi="Cambria" w:cs="Times New Roman"/>
      <w:b/>
      <w:bCs/>
      <w:i/>
      <w:iCs/>
      <w:color w:val="1F497D"/>
      <w:lang w:val="en-GB"/>
    </w:rPr>
  </w:style>
  <w:style w:type="paragraph" w:styleId="Heading5">
    <w:name w:val="heading 5"/>
    <w:basedOn w:val="Normal"/>
    <w:next w:val="Normal"/>
    <w:link w:val="Heading5Char"/>
    <w:unhideWhenUsed/>
    <w:qFormat/>
    <w:rsid w:val="000026B8"/>
    <w:pPr>
      <w:keepNext/>
      <w:keepLines/>
      <w:spacing w:before="280" w:after="290" w:line="376" w:lineRule="auto"/>
      <w:jc w:val="both"/>
      <w:outlineLvl w:val="4"/>
    </w:pPr>
    <w:rPr>
      <w:rFonts w:ascii="Calibri" w:eastAsia="SimSu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D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2D83"/>
  </w:style>
  <w:style w:type="paragraph" w:styleId="Footer">
    <w:name w:val="footer"/>
    <w:basedOn w:val="Normal"/>
    <w:link w:val="FooterChar"/>
    <w:uiPriority w:val="99"/>
    <w:unhideWhenUsed/>
    <w:rsid w:val="00652D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2D83"/>
  </w:style>
  <w:style w:type="paragraph" w:styleId="BalloonText">
    <w:name w:val="Balloon Text"/>
    <w:basedOn w:val="Normal"/>
    <w:link w:val="BalloonTextChar"/>
    <w:uiPriority w:val="99"/>
    <w:semiHidden/>
    <w:unhideWhenUsed/>
    <w:rsid w:val="00652D83"/>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652D83"/>
    <w:rPr>
      <w:rFonts w:ascii="SimSun" w:eastAsia="SimSun"/>
      <w:sz w:val="18"/>
      <w:szCs w:val="18"/>
    </w:rPr>
  </w:style>
  <w:style w:type="character" w:customStyle="1" w:styleId="Heading1Char">
    <w:name w:val="Heading 1 Char"/>
    <w:basedOn w:val="DefaultParagraphFont"/>
    <w:link w:val="Heading1"/>
    <w:uiPriority w:val="9"/>
    <w:rsid w:val="000026B8"/>
    <w:rPr>
      <w:rFonts w:ascii="Cambria" w:eastAsia="SimSun" w:hAnsi="Cambria" w:cs="Times New Roman"/>
      <w:b/>
      <w:bCs/>
      <w:color w:val="1F497D"/>
      <w:sz w:val="32"/>
      <w:szCs w:val="28"/>
    </w:rPr>
  </w:style>
  <w:style w:type="character" w:customStyle="1" w:styleId="Heading2Char">
    <w:name w:val="Heading 2 Char"/>
    <w:basedOn w:val="DefaultParagraphFont"/>
    <w:link w:val="Heading2"/>
    <w:uiPriority w:val="9"/>
    <w:rsid w:val="000026B8"/>
    <w:rPr>
      <w:rFonts w:ascii="Cambria" w:eastAsia="SimSun" w:hAnsi="Cambria" w:cs="Times New Roman"/>
      <w:b/>
      <w:bCs/>
      <w:color w:val="1F497D"/>
      <w:sz w:val="28"/>
      <w:szCs w:val="26"/>
    </w:rPr>
  </w:style>
  <w:style w:type="character" w:customStyle="1" w:styleId="Heading3Char">
    <w:name w:val="Heading 3 Char"/>
    <w:basedOn w:val="DefaultParagraphFont"/>
    <w:link w:val="Heading3"/>
    <w:uiPriority w:val="9"/>
    <w:rsid w:val="000026B8"/>
    <w:rPr>
      <w:rFonts w:ascii="Cambria" w:eastAsia="SimSun" w:hAnsi="Cambria" w:cs="Times New Roman"/>
      <w:b/>
      <w:bCs/>
      <w:color w:val="4F81BD"/>
    </w:rPr>
  </w:style>
  <w:style w:type="character" w:customStyle="1" w:styleId="Heading4Char">
    <w:name w:val="Heading 4 Char"/>
    <w:basedOn w:val="DefaultParagraphFont"/>
    <w:link w:val="Heading4"/>
    <w:uiPriority w:val="9"/>
    <w:rsid w:val="000026B8"/>
    <w:rPr>
      <w:rFonts w:ascii="Cambria" w:eastAsia="SimSun" w:hAnsi="Cambria" w:cs="Times New Roman"/>
      <w:b/>
      <w:bCs/>
      <w:i/>
      <w:iCs/>
      <w:color w:val="1F497D"/>
      <w:lang w:val="en-GB"/>
    </w:rPr>
  </w:style>
  <w:style w:type="character" w:customStyle="1" w:styleId="Heading5Char">
    <w:name w:val="Heading 5 Char"/>
    <w:basedOn w:val="DefaultParagraphFont"/>
    <w:link w:val="Heading5"/>
    <w:rsid w:val="000026B8"/>
    <w:rPr>
      <w:rFonts w:ascii="Calibri" w:eastAsia="SimSun" w:hAnsi="Calibri" w:cs="Times New Roman"/>
      <w:b/>
      <w:bCs/>
      <w:sz w:val="28"/>
      <w:szCs w:val="28"/>
    </w:rPr>
  </w:style>
  <w:style w:type="character" w:styleId="Hyperlink">
    <w:name w:val="Hyperlink"/>
    <w:uiPriority w:val="99"/>
    <w:rsid w:val="000026B8"/>
    <w:rPr>
      <w:rFonts w:cs="Times New Roman"/>
      <w:color w:val="0000FF"/>
      <w:u w:val="single"/>
    </w:rPr>
  </w:style>
  <w:style w:type="paragraph" w:customStyle="1" w:styleId="Default">
    <w:name w:val="Default"/>
    <w:rsid w:val="000026B8"/>
    <w:pPr>
      <w:autoSpaceDE w:val="0"/>
      <w:autoSpaceDN w:val="0"/>
      <w:adjustRightInd w:val="0"/>
      <w:spacing w:after="0" w:line="240" w:lineRule="auto"/>
    </w:pPr>
    <w:rPr>
      <w:rFonts w:ascii="Calibri" w:eastAsia="SimSun" w:hAnsi="Calibri" w:cs="Calibri"/>
      <w:color w:val="000000"/>
      <w:sz w:val="24"/>
      <w:szCs w:val="24"/>
    </w:rPr>
  </w:style>
  <w:style w:type="table" w:styleId="TableGrid">
    <w:name w:val="Table Grid"/>
    <w:basedOn w:val="TableNormal"/>
    <w:uiPriority w:val="59"/>
    <w:rsid w:val="000026B8"/>
    <w:pPr>
      <w:spacing w:after="0" w:line="240" w:lineRule="auto"/>
    </w:pPr>
    <w:rPr>
      <w:rFonts w:ascii="Calibri" w:eastAsia="SimSu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semiHidden/>
    <w:rsid w:val="000026B8"/>
    <w:pPr>
      <w:spacing w:after="120" w:line="240" w:lineRule="auto"/>
      <w:jc w:val="both"/>
    </w:pPr>
    <w:rPr>
      <w:rFonts w:ascii="Calibri" w:eastAsia="SimSun" w:hAnsi="Calibri" w:cs="Times New Roman"/>
    </w:rPr>
  </w:style>
  <w:style w:type="character" w:customStyle="1" w:styleId="DateChar">
    <w:name w:val="Date Char"/>
    <w:basedOn w:val="DefaultParagraphFont"/>
    <w:link w:val="Date"/>
    <w:semiHidden/>
    <w:rsid w:val="000026B8"/>
    <w:rPr>
      <w:rFonts w:ascii="Calibri" w:eastAsia="SimSun" w:hAnsi="Calibri" w:cs="Times New Roman"/>
    </w:rPr>
  </w:style>
  <w:style w:type="paragraph" w:styleId="TOCHeading">
    <w:name w:val="TOC Heading"/>
    <w:basedOn w:val="Heading1"/>
    <w:next w:val="Normal"/>
    <w:uiPriority w:val="39"/>
    <w:qFormat/>
    <w:rsid w:val="000026B8"/>
    <w:pPr>
      <w:outlineLvl w:val="9"/>
    </w:pPr>
    <w:rPr>
      <w:color w:val="365F91"/>
      <w:lang w:eastAsia="en-US"/>
    </w:rPr>
  </w:style>
  <w:style w:type="paragraph" w:styleId="TOC2">
    <w:name w:val="toc 2"/>
    <w:basedOn w:val="Normal"/>
    <w:next w:val="Normal"/>
    <w:autoRedefine/>
    <w:uiPriority w:val="39"/>
    <w:rsid w:val="000026B8"/>
    <w:pPr>
      <w:widowControl w:val="0"/>
      <w:tabs>
        <w:tab w:val="right" w:leader="dot" w:pos="9540"/>
      </w:tabs>
      <w:spacing w:afterLines="50" w:after="120" w:line="240" w:lineRule="atLeast"/>
      <w:ind w:left="576" w:hanging="576"/>
      <w:jc w:val="both"/>
      <w:outlineLvl w:val="1"/>
    </w:pPr>
    <w:rPr>
      <w:rFonts w:ascii="Calibri" w:eastAsia="SimSun" w:hAnsi="Calibri" w:cs="Arial"/>
      <w:bCs/>
      <w:iCs/>
      <w:noProof/>
      <w:kern w:val="2"/>
      <w:sz w:val="24"/>
      <w:szCs w:val="21"/>
      <w:lang w:val="en-GB"/>
    </w:rPr>
  </w:style>
  <w:style w:type="paragraph" w:styleId="TOC1">
    <w:name w:val="toc 1"/>
    <w:basedOn w:val="Normal"/>
    <w:next w:val="Normal"/>
    <w:autoRedefine/>
    <w:uiPriority w:val="39"/>
    <w:rsid w:val="000026B8"/>
    <w:pPr>
      <w:widowControl w:val="0"/>
      <w:tabs>
        <w:tab w:val="right" w:leader="dot" w:pos="9540"/>
      </w:tabs>
      <w:spacing w:before="240" w:after="120" w:line="240" w:lineRule="atLeast"/>
      <w:jc w:val="both"/>
    </w:pPr>
    <w:rPr>
      <w:rFonts w:ascii="Calibri" w:eastAsia="SimSun" w:hAnsi="Calibri" w:cs="Arial"/>
      <w:b/>
      <w:smallCaps/>
      <w:noProof/>
      <w:color w:val="1F497D"/>
      <w:kern w:val="2"/>
      <w:sz w:val="28"/>
      <w:szCs w:val="24"/>
    </w:rPr>
  </w:style>
  <w:style w:type="paragraph" w:styleId="ListParagraph">
    <w:name w:val="List Paragraph"/>
    <w:basedOn w:val="Normal"/>
    <w:uiPriority w:val="34"/>
    <w:qFormat/>
    <w:rsid w:val="000026B8"/>
    <w:pPr>
      <w:spacing w:after="120" w:line="240" w:lineRule="auto"/>
      <w:ind w:left="720"/>
      <w:contextualSpacing/>
      <w:jc w:val="both"/>
    </w:pPr>
    <w:rPr>
      <w:rFonts w:ascii="Calibri" w:eastAsia="SimSun" w:hAnsi="Calibri" w:cs="Times New Roman"/>
      <w:lang w:val="en-GB"/>
    </w:rPr>
  </w:style>
  <w:style w:type="character" w:styleId="CommentReference">
    <w:name w:val="annotation reference"/>
    <w:uiPriority w:val="99"/>
    <w:semiHidden/>
    <w:rsid w:val="000026B8"/>
    <w:rPr>
      <w:rFonts w:cs="Times New Roman"/>
      <w:sz w:val="16"/>
      <w:szCs w:val="16"/>
    </w:rPr>
  </w:style>
  <w:style w:type="paragraph" w:styleId="CommentText">
    <w:name w:val="annotation text"/>
    <w:basedOn w:val="Normal"/>
    <w:link w:val="CommentTextChar"/>
    <w:uiPriority w:val="99"/>
    <w:semiHidden/>
    <w:rsid w:val="000026B8"/>
    <w:pPr>
      <w:spacing w:after="120" w:line="240" w:lineRule="auto"/>
      <w:jc w:val="both"/>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semiHidden/>
    <w:rsid w:val="000026B8"/>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rsid w:val="000026B8"/>
    <w:rPr>
      <w:b/>
      <w:bCs/>
    </w:rPr>
  </w:style>
  <w:style w:type="character" w:customStyle="1" w:styleId="CommentSubjectChar">
    <w:name w:val="Comment Subject Char"/>
    <w:basedOn w:val="CommentTextChar"/>
    <w:link w:val="CommentSubject"/>
    <w:uiPriority w:val="99"/>
    <w:semiHidden/>
    <w:rsid w:val="000026B8"/>
    <w:rPr>
      <w:rFonts w:ascii="Calibri" w:eastAsia="SimSun" w:hAnsi="Calibri" w:cs="Times New Roman"/>
      <w:b/>
      <w:bCs/>
      <w:sz w:val="20"/>
      <w:szCs w:val="20"/>
    </w:rPr>
  </w:style>
  <w:style w:type="paragraph" w:styleId="PlainText">
    <w:name w:val="Plain Text"/>
    <w:basedOn w:val="Normal"/>
    <w:link w:val="PlainTextChar"/>
    <w:uiPriority w:val="99"/>
    <w:rsid w:val="000026B8"/>
    <w:pPr>
      <w:spacing w:after="0" w:line="240" w:lineRule="auto"/>
      <w:jc w:val="both"/>
    </w:pPr>
    <w:rPr>
      <w:rFonts w:ascii="Consolas" w:eastAsia="SimSun" w:hAnsi="Consolas" w:cs="Times New Roman"/>
      <w:sz w:val="21"/>
      <w:szCs w:val="21"/>
      <w:lang w:val="en-GB" w:eastAsia="en-US"/>
    </w:rPr>
  </w:style>
  <w:style w:type="character" w:customStyle="1" w:styleId="PlainTextChar">
    <w:name w:val="Plain Text Char"/>
    <w:basedOn w:val="DefaultParagraphFont"/>
    <w:link w:val="PlainText"/>
    <w:uiPriority w:val="99"/>
    <w:rsid w:val="000026B8"/>
    <w:rPr>
      <w:rFonts w:ascii="Consolas" w:eastAsia="SimSun" w:hAnsi="Consolas" w:cs="Times New Roman"/>
      <w:sz w:val="21"/>
      <w:szCs w:val="21"/>
      <w:lang w:val="en-GB" w:eastAsia="en-US"/>
    </w:rPr>
  </w:style>
  <w:style w:type="paragraph" w:styleId="Revision">
    <w:name w:val="Revision"/>
    <w:hidden/>
    <w:semiHidden/>
    <w:rsid w:val="000026B8"/>
    <w:pPr>
      <w:spacing w:after="0" w:line="240" w:lineRule="auto"/>
    </w:pPr>
    <w:rPr>
      <w:rFonts w:ascii="Calibri" w:eastAsia="SimSun" w:hAnsi="Calibri" w:cs="Times New Roman"/>
    </w:rPr>
  </w:style>
  <w:style w:type="paragraph" w:styleId="FootnoteText">
    <w:name w:val="footnote text"/>
    <w:aliases w:val="Geneva 9,Font: Geneva 9,Boston 10,f,Fußnotentextf,Footnote Text Blue,FOOTNOTES,fn,single space,Footnote Text Char1 Char,Footnote Text Char1 Char Char Char Char,Footnote Text Char1 Char Char Char,ft Char Char,otnote Text,Fußnote1,DSE note"/>
    <w:basedOn w:val="Normal"/>
    <w:link w:val="FootnoteTextChar3"/>
    <w:uiPriority w:val="99"/>
    <w:rsid w:val="000026B8"/>
    <w:pPr>
      <w:spacing w:after="120" w:line="240" w:lineRule="auto"/>
      <w:jc w:val="both"/>
    </w:pPr>
    <w:rPr>
      <w:rFonts w:ascii="Calibri" w:eastAsia="SimSun" w:hAnsi="Calibri" w:cs="Times New Roman"/>
      <w:sz w:val="20"/>
      <w:szCs w:val="20"/>
    </w:rPr>
  </w:style>
  <w:style w:type="character" w:customStyle="1" w:styleId="FootnoteTextChar3">
    <w:name w:val="Footnote Text Char3"/>
    <w:aliases w:val="Geneva 9 Char2,Font: Geneva 9 Char2,Boston 10 Char2,f Char2,Fußnotentextf Char2,Footnote Text Blue Char2,FOOTNOTES Char2,fn Char2,single space Char2,Footnote Text Char1 Char Char2,Footnote Text Char1 Char Char Char Char Char2"/>
    <w:basedOn w:val="DefaultParagraphFont"/>
    <w:link w:val="FootnoteText"/>
    <w:uiPriority w:val="99"/>
    <w:rsid w:val="000026B8"/>
    <w:rPr>
      <w:rFonts w:ascii="Calibri" w:eastAsia="SimSun" w:hAnsi="Calibri" w:cs="Times New Roman"/>
      <w:sz w:val="20"/>
      <w:szCs w:val="20"/>
    </w:rPr>
  </w:style>
  <w:style w:type="character" w:customStyle="1" w:styleId="FootnoteTextChar1">
    <w:name w:val="Footnote Text Char1"/>
    <w:aliases w:val="Geneva 9 Char1,Font: Geneva 9 Char1,Boston 10 Char1,f Char1,Fußnotentextf Char1,Footnote Text Blue Char1,FOOTNOTES Char1,fn Char1,single space Char1,Footnote Text Char1 Char Char1,Footnote Text Char1 Char Char Char Char Char1"/>
    <w:locked/>
    <w:rsid w:val="000026B8"/>
    <w:rPr>
      <w:sz w:val="16"/>
      <w:lang w:val="en-GB" w:eastAsia="en-US"/>
    </w:rPr>
  </w:style>
  <w:style w:type="character" w:customStyle="1" w:styleId="FootnoteTextChar">
    <w:name w:val="Footnote Text Char"/>
    <w:aliases w:val="Geneva 9 Char,Font: Geneva 9 Char,Boston 10 Char,f Char,Fußnotentextf Char,Footnote Text Blue Char,FOOTNOTES Char,fn Char,single space Char,Footnote Text Char1 Char Char,Footnote Text Char1 Char Char Char Char Char,ft Char Char Char"/>
    <w:uiPriority w:val="99"/>
    <w:semiHidden/>
    <w:locked/>
    <w:rsid w:val="000026B8"/>
    <w:rPr>
      <w:rFonts w:cs="Times New Roman"/>
      <w:sz w:val="20"/>
      <w:szCs w:val="20"/>
    </w:rPr>
  </w:style>
  <w:style w:type="character" w:styleId="FootnoteReference">
    <w:name w:val="footnote reference"/>
    <w:aliases w:val="BVI fnr,ftref,16 Point,Superscript 6 Point,Footnote symbol,Footnote,Voetnootverwijzing,Footnote number,fr,o,Footnotemark,FR,Footnotemark1,Footnotemark2,FR1,Footnotemark3,FR2,Footnotemark4,FR3,Footnotemark5,FR4,Footnotemark6,FR5"/>
    <w:uiPriority w:val="99"/>
    <w:rsid w:val="000026B8"/>
    <w:rPr>
      <w:rFonts w:ascii="Calibri" w:hAnsi="Calibri" w:cs="Times New Roman"/>
      <w:position w:val="6"/>
      <w:sz w:val="16"/>
      <w:vertAlign w:val="baseline"/>
      <w:lang w:val="en-GB"/>
    </w:rPr>
  </w:style>
  <w:style w:type="paragraph" w:styleId="Caption">
    <w:name w:val="caption"/>
    <w:basedOn w:val="Normal"/>
    <w:next w:val="Normal"/>
    <w:uiPriority w:val="35"/>
    <w:qFormat/>
    <w:rsid w:val="000026B8"/>
    <w:pPr>
      <w:spacing w:after="60" w:line="240" w:lineRule="auto"/>
    </w:pPr>
    <w:rPr>
      <w:rFonts w:ascii="Calibri" w:eastAsia="SimSun" w:hAnsi="Calibri" w:cs="Times New Roman"/>
      <w:b/>
      <w:bCs/>
      <w:color w:val="4F81BD"/>
      <w:sz w:val="18"/>
      <w:szCs w:val="18"/>
      <w:lang w:val="en-GB"/>
    </w:rPr>
  </w:style>
  <w:style w:type="paragraph" w:styleId="TOC3">
    <w:name w:val="toc 3"/>
    <w:basedOn w:val="Normal"/>
    <w:next w:val="Normal"/>
    <w:autoRedefine/>
    <w:rsid w:val="000026B8"/>
    <w:pPr>
      <w:tabs>
        <w:tab w:val="left" w:pos="1152"/>
        <w:tab w:val="right" w:leader="dot" w:pos="9017"/>
      </w:tabs>
      <w:spacing w:after="0" w:line="240" w:lineRule="auto"/>
      <w:ind w:left="864" w:hanging="576"/>
    </w:pPr>
    <w:rPr>
      <w:rFonts w:ascii="Calibri" w:eastAsia="SimSun" w:hAnsi="Calibri" w:cs="Times New Roman"/>
      <w:i/>
      <w:lang w:eastAsia="en-US"/>
    </w:rPr>
  </w:style>
  <w:style w:type="paragraph" w:styleId="TOC4">
    <w:name w:val="toc 4"/>
    <w:basedOn w:val="Normal"/>
    <w:next w:val="Normal"/>
    <w:autoRedefine/>
    <w:rsid w:val="000026B8"/>
    <w:pPr>
      <w:spacing w:after="0" w:line="240" w:lineRule="auto"/>
      <w:ind w:left="1152" w:hanging="720"/>
    </w:pPr>
    <w:rPr>
      <w:rFonts w:ascii="Calibri" w:eastAsia="SimSun" w:hAnsi="Calibri" w:cs="Times New Roman"/>
      <w:i/>
      <w:sz w:val="20"/>
      <w:lang w:eastAsia="en-US"/>
    </w:rPr>
  </w:style>
  <w:style w:type="character" w:styleId="FollowedHyperlink">
    <w:name w:val="FollowedHyperlink"/>
    <w:uiPriority w:val="99"/>
    <w:semiHidden/>
    <w:rsid w:val="000026B8"/>
    <w:rPr>
      <w:rFonts w:cs="Times New Roman"/>
      <w:color w:val="800080"/>
      <w:u w:val="single"/>
    </w:rPr>
  </w:style>
  <w:style w:type="paragraph" w:customStyle="1" w:styleId="xl65">
    <w:name w:val="xl65"/>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cs="Times New Roman"/>
      <w:sz w:val="24"/>
      <w:szCs w:val="24"/>
    </w:rPr>
  </w:style>
  <w:style w:type="paragraph" w:customStyle="1" w:styleId="xl66">
    <w:name w:val="xl66"/>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67">
    <w:name w:val="xl67"/>
    <w:basedOn w:val="Normal"/>
    <w:rsid w:val="000026B8"/>
    <w:pPr>
      <w:pBdr>
        <w:bottom w:val="single" w:sz="4" w:space="0" w:color="auto"/>
      </w:pBdr>
      <w:spacing w:before="100" w:beforeAutospacing="1" w:after="100" w:afterAutospacing="1" w:line="240" w:lineRule="auto"/>
    </w:pPr>
    <w:rPr>
      <w:rFonts w:ascii="Times New Roman" w:eastAsia="SimSun" w:hAnsi="Times New Roman" w:cs="Times New Roman"/>
      <w:sz w:val="24"/>
      <w:szCs w:val="24"/>
    </w:rPr>
  </w:style>
  <w:style w:type="paragraph" w:customStyle="1" w:styleId="xl68">
    <w:name w:val="xl68"/>
    <w:basedOn w:val="Normal"/>
    <w:rsid w:val="000026B8"/>
    <w:pP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69">
    <w:name w:val="xl69"/>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color w:val="000000"/>
      <w:sz w:val="24"/>
      <w:szCs w:val="24"/>
    </w:rPr>
  </w:style>
  <w:style w:type="paragraph" w:customStyle="1" w:styleId="xl70">
    <w:name w:val="xl70"/>
    <w:basedOn w:val="Normal"/>
    <w:rsid w:val="000026B8"/>
    <w:pPr>
      <w:spacing w:before="100" w:beforeAutospacing="1" w:after="100" w:afterAutospacing="1" w:line="240" w:lineRule="auto"/>
    </w:pPr>
    <w:rPr>
      <w:rFonts w:ascii="Times New Roman" w:eastAsia="SimSun" w:hAnsi="Times New Roman" w:cs="Times New Roman"/>
      <w:b/>
      <w:bCs/>
      <w:color w:val="000000"/>
      <w:sz w:val="24"/>
      <w:szCs w:val="24"/>
    </w:rPr>
  </w:style>
  <w:style w:type="paragraph" w:customStyle="1" w:styleId="xl71">
    <w:name w:val="xl71"/>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72">
    <w:name w:val="xl72"/>
    <w:basedOn w:val="Normal"/>
    <w:rsid w:val="000026B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73">
    <w:name w:val="xl73"/>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74">
    <w:name w:val="xl74"/>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75">
    <w:name w:val="xl75"/>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76">
    <w:name w:val="xl76"/>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77">
    <w:name w:val="xl77"/>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78">
    <w:name w:val="xl78"/>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SimSun" w:hAnsi="Times New Roman" w:cs="Times New Roman"/>
      <w:sz w:val="24"/>
      <w:szCs w:val="24"/>
    </w:rPr>
  </w:style>
  <w:style w:type="paragraph" w:customStyle="1" w:styleId="xl79">
    <w:name w:val="xl79"/>
    <w:basedOn w:val="Normal"/>
    <w:rsid w:val="00002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80">
    <w:name w:val="xl80"/>
    <w:basedOn w:val="Normal"/>
    <w:rsid w:val="000026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81">
    <w:name w:val="xl81"/>
    <w:basedOn w:val="Normal"/>
    <w:rsid w:val="00002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xl82">
    <w:name w:val="xl82"/>
    <w:basedOn w:val="Normal"/>
    <w:rsid w:val="00002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83">
    <w:name w:val="xl83"/>
    <w:basedOn w:val="Normal"/>
    <w:rsid w:val="000026B8"/>
    <w:pPr>
      <w:shd w:val="clear" w:color="000000"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xl84">
    <w:name w:val="xl84"/>
    <w:basedOn w:val="Normal"/>
    <w:rsid w:val="000026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85">
    <w:name w:val="xl85"/>
    <w:basedOn w:val="Normal"/>
    <w:rsid w:val="000026B8"/>
    <w:pPr>
      <w:shd w:val="clear" w:color="000000" w:fill="FFFFFF"/>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86">
    <w:name w:val="xl86"/>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87">
    <w:name w:val="xl87"/>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SimSun" w:hAnsi="Times New Roman" w:cs="Times New Roman"/>
      <w:color w:val="000000"/>
      <w:sz w:val="24"/>
      <w:szCs w:val="24"/>
    </w:rPr>
  </w:style>
  <w:style w:type="paragraph" w:customStyle="1" w:styleId="xl88">
    <w:name w:val="xl88"/>
    <w:basedOn w:val="Normal"/>
    <w:rsid w:val="000026B8"/>
    <w:pP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89">
    <w:name w:val="xl89"/>
    <w:basedOn w:val="Normal"/>
    <w:rsid w:val="000026B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90">
    <w:name w:val="xl90"/>
    <w:basedOn w:val="Normal"/>
    <w:rsid w:val="000026B8"/>
    <w:pPr>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91">
    <w:name w:val="xl91"/>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92">
    <w:name w:val="xl92"/>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93">
    <w:name w:val="xl93"/>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94">
    <w:name w:val="xl94"/>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95">
    <w:name w:val="xl95"/>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xl96">
    <w:name w:val="xl96"/>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97">
    <w:name w:val="xl97"/>
    <w:basedOn w:val="Normal"/>
    <w:rsid w:val="000026B8"/>
    <w:pPr>
      <w:pBdr>
        <w:top w:val="single" w:sz="4" w:space="0" w:color="auto"/>
        <w:bottom w:val="single" w:sz="4" w:space="0" w:color="auto"/>
      </w:pBd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xl98">
    <w:name w:val="xl98"/>
    <w:basedOn w:val="Normal"/>
    <w:rsid w:val="000026B8"/>
    <w:pPr>
      <w:pBdr>
        <w:top w:val="single" w:sz="4" w:space="0" w:color="auto"/>
        <w:bottom w:val="single" w:sz="4" w:space="0" w:color="auto"/>
      </w:pBdr>
      <w:spacing w:before="100" w:beforeAutospacing="1" w:after="100" w:afterAutospacing="1" w:line="240" w:lineRule="auto"/>
    </w:pPr>
    <w:rPr>
      <w:rFonts w:ascii="Times New Roman" w:eastAsia="SimSun" w:hAnsi="Times New Roman" w:cs="Times New Roman"/>
      <w:sz w:val="24"/>
      <w:szCs w:val="24"/>
    </w:rPr>
  </w:style>
  <w:style w:type="paragraph" w:customStyle="1" w:styleId="xl99">
    <w:name w:val="xl99"/>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100">
    <w:name w:val="xl100"/>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01">
    <w:name w:val="xl101"/>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color w:val="000000"/>
      <w:sz w:val="24"/>
      <w:szCs w:val="24"/>
    </w:rPr>
  </w:style>
  <w:style w:type="paragraph" w:customStyle="1" w:styleId="xl102">
    <w:name w:val="xl102"/>
    <w:basedOn w:val="Normal"/>
    <w:rsid w:val="000026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xl103">
    <w:name w:val="xl103"/>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color w:val="FF0000"/>
      <w:sz w:val="24"/>
      <w:szCs w:val="24"/>
    </w:rPr>
  </w:style>
  <w:style w:type="paragraph" w:customStyle="1" w:styleId="xl104">
    <w:name w:val="xl104"/>
    <w:basedOn w:val="Normal"/>
    <w:rsid w:val="000026B8"/>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xl105">
    <w:name w:val="xl105"/>
    <w:basedOn w:val="Normal"/>
    <w:rsid w:val="000026B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106">
    <w:name w:val="xl106"/>
    <w:basedOn w:val="Normal"/>
    <w:rsid w:val="000026B8"/>
    <w:pPr>
      <w:pBdr>
        <w:top w:val="single" w:sz="4" w:space="0" w:color="auto"/>
        <w:bottom w:val="single" w:sz="4" w:space="0" w:color="auto"/>
      </w:pBdr>
      <w:spacing w:before="100" w:beforeAutospacing="1" w:after="100" w:afterAutospacing="1" w:line="240" w:lineRule="auto"/>
      <w:jc w:val="center"/>
    </w:pPr>
    <w:rPr>
      <w:rFonts w:ascii="Times New Roman" w:eastAsia="SimSun" w:hAnsi="Times New Roman" w:cs="Times New Roman"/>
      <w:b/>
      <w:bCs/>
      <w:color w:val="000000"/>
      <w:sz w:val="24"/>
      <w:szCs w:val="24"/>
    </w:rPr>
  </w:style>
  <w:style w:type="paragraph" w:customStyle="1" w:styleId="xl107">
    <w:name w:val="xl107"/>
    <w:basedOn w:val="Normal"/>
    <w:rsid w:val="000026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08">
    <w:name w:val="xl108"/>
    <w:basedOn w:val="Normal"/>
    <w:rsid w:val="000026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09">
    <w:name w:val="xl109"/>
    <w:basedOn w:val="Normal"/>
    <w:rsid w:val="000026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0">
    <w:name w:val="xl110"/>
    <w:basedOn w:val="Normal"/>
    <w:rsid w:val="000026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1">
    <w:name w:val="xl111"/>
    <w:basedOn w:val="Normal"/>
    <w:rsid w:val="000026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2">
    <w:name w:val="xl112"/>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3">
    <w:name w:val="xl113"/>
    <w:basedOn w:val="Normal"/>
    <w:rsid w:val="000026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4">
    <w:name w:val="xl114"/>
    <w:basedOn w:val="Normal"/>
    <w:rsid w:val="000026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5">
    <w:name w:val="xl115"/>
    <w:basedOn w:val="Normal"/>
    <w:rsid w:val="000026B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SimSun" w:hAnsi="Times New Roman" w:cs="Times New Roman"/>
      <w:b/>
      <w:bCs/>
      <w:sz w:val="24"/>
      <w:szCs w:val="24"/>
    </w:rPr>
  </w:style>
  <w:style w:type="paragraph" w:customStyle="1" w:styleId="xl116">
    <w:name w:val="xl116"/>
    <w:basedOn w:val="Normal"/>
    <w:rsid w:val="000026B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b/>
      <w:bCs/>
      <w:sz w:val="24"/>
      <w:szCs w:val="24"/>
    </w:rPr>
  </w:style>
  <w:style w:type="paragraph" w:customStyle="1" w:styleId="xl117">
    <w:name w:val="xl117"/>
    <w:basedOn w:val="Normal"/>
    <w:rsid w:val="000026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8">
    <w:name w:val="xl118"/>
    <w:basedOn w:val="Normal"/>
    <w:rsid w:val="000026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19">
    <w:name w:val="xl119"/>
    <w:basedOn w:val="Normal"/>
    <w:rsid w:val="000026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cs="Times New Roman"/>
      <w:b/>
      <w:bCs/>
      <w:color w:val="000000"/>
      <w:sz w:val="24"/>
      <w:szCs w:val="24"/>
    </w:rPr>
  </w:style>
  <w:style w:type="paragraph" w:customStyle="1" w:styleId="xl120">
    <w:name w:val="xl120"/>
    <w:basedOn w:val="Normal"/>
    <w:rsid w:val="000026B8"/>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sz w:val="24"/>
      <w:szCs w:val="24"/>
      <w:lang w:val="en-GB"/>
    </w:rPr>
  </w:style>
  <w:style w:type="paragraph" w:customStyle="1" w:styleId="xl121">
    <w:name w:val="xl121"/>
    <w:basedOn w:val="Normal"/>
    <w:rsid w:val="000026B8"/>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sz w:val="24"/>
      <w:szCs w:val="24"/>
      <w:lang w:val="en-GB"/>
    </w:rPr>
  </w:style>
  <w:style w:type="paragraph" w:customStyle="1" w:styleId="xl122">
    <w:name w:val="xl122"/>
    <w:basedOn w:val="Normal"/>
    <w:rsid w:val="000026B8"/>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color w:val="000000"/>
      <w:sz w:val="24"/>
      <w:szCs w:val="24"/>
      <w:lang w:val="en-GB"/>
    </w:rPr>
  </w:style>
  <w:style w:type="paragraph" w:customStyle="1" w:styleId="xl123">
    <w:name w:val="xl123"/>
    <w:basedOn w:val="Normal"/>
    <w:rsid w:val="000026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GB"/>
    </w:rPr>
  </w:style>
  <w:style w:type="paragraph" w:customStyle="1" w:styleId="xl124">
    <w:name w:val="xl124"/>
    <w:basedOn w:val="Normal"/>
    <w:rsid w:val="000026B8"/>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rPr>
  </w:style>
  <w:style w:type="paragraph" w:customStyle="1" w:styleId="xl125">
    <w:name w:val="xl125"/>
    <w:basedOn w:val="Normal"/>
    <w:rsid w:val="000026B8"/>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rPr>
  </w:style>
  <w:style w:type="paragraph" w:customStyle="1" w:styleId="xl126">
    <w:name w:val="xl126"/>
    <w:basedOn w:val="Normal"/>
    <w:rsid w:val="000026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rPr>
  </w:style>
  <w:style w:type="paragraph" w:customStyle="1" w:styleId="xl127">
    <w:name w:val="xl127"/>
    <w:basedOn w:val="Normal"/>
    <w:rsid w:val="000026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rPr>
  </w:style>
  <w:style w:type="character" w:customStyle="1" w:styleId="illustration">
    <w:name w:val="illustration"/>
    <w:rsid w:val="000026B8"/>
  </w:style>
  <w:style w:type="character" w:customStyle="1" w:styleId="st">
    <w:name w:val="st"/>
    <w:rsid w:val="000026B8"/>
  </w:style>
  <w:style w:type="character" w:customStyle="1" w:styleId="FootnoteTextChar2">
    <w:name w:val="Footnote Text Char2"/>
    <w:rsid w:val="000026B8"/>
    <w:rPr>
      <w:sz w:val="16"/>
    </w:rPr>
  </w:style>
  <w:style w:type="paragraph" w:styleId="NormalWeb">
    <w:name w:val="Normal (Web)"/>
    <w:basedOn w:val="Normal"/>
    <w:uiPriority w:val="99"/>
    <w:rsid w:val="000026B8"/>
    <w:pPr>
      <w:spacing w:before="100" w:beforeAutospacing="1" w:after="100" w:afterAutospacing="1" w:line="240" w:lineRule="auto"/>
      <w:jc w:val="both"/>
    </w:pPr>
    <w:rPr>
      <w:rFonts w:ascii="Calibri" w:eastAsia="SimSun" w:hAnsi="Calibri" w:cs="Times New Roman"/>
      <w:color w:val="000000"/>
      <w:sz w:val="18"/>
      <w:szCs w:val="20"/>
      <w:lang w:val="nl-BE" w:eastAsia="nl-BE"/>
    </w:rPr>
  </w:style>
  <w:style w:type="numbering" w:customStyle="1" w:styleId="NoList1">
    <w:name w:val="No List1"/>
    <w:next w:val="NoList"/>
    <w:uiPriority w:val="99"/>
    <w:semiHidden/>
    <w:unhideWhenUsed/>
    <w:rsid w:val="000026B8"/>
  </w:style>
  <w:style w:type="table" w:customStyle="1" w:styleId="TableGrid1">
    <w:name w:val="Table Grid1"/>
    <w:basedOn w:val="TableNormal"/>
    <w:next w:val="TableGrid"/>
    <w:uiPriority w:val="59"/>
    <w:rsid w:val="000026B8"/>
    <w:pPr>
      <w:spacing w:after="0" w:line="240" w:lineRule="auto"/>
    </w:pPr>
    <w:rPr>
      <w:rFonts w:ascii="Calibri" w:eastAsia="SimSu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26B8"/>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0026B8"/>
    <w:pPr>
      <w:spacing w:before="100" w:beforeAutospacing="1" w:after="100" w:afterAutospacing="1" w:line="240" w:lineRule="auto"/>
    </w:pPr>
    <w:rPr>
      <w:rFonts w:ascii="Calibri" w:eastAsia="Times New Roman" w:hAnsi="Calibri" w:cs="Times New Roman"/>
      <w:sz w:val="14"/>
      <w:szCs w:val="14"/>
    </w:rPr>
  </w:style>
  <w:style w:type="paragraph" w:customStyle="1" w:styleId="font6">
    <w:name w:val="font6"/>
    <w:basedOn w:val="Normal"/>
    <w:rsid w:val="000026B8"/>
    <w:pPr>
      <w:spacing w:before="100" w:beforeAutospacing="1" w:after="100" w:afterAutospacing="1" w:line="240" w:lineRule="auto"/>
    </w:pPr>
    <w:rPr>
      <w:rFonts w:ascii="Calibri" w:eastAsia="Times New Roman" w:hAnsi="Calibri" w:cs="Times New Roman"/>
      <w:b/>
      <w:bCs/>
      <w:color w:val="000000"/>
      <w:sz w:val="14"/>
      <w:szCs w:val="14"/>
    </w:rPr>
  </w:style>
  <w:style w:type="paragraph" w:customStyle="1" w:styleId="font7">
    <w:name w:val="font7"/>
    <w:basedOn w:val="Normal"/>
    <w:rsid w:val="000026B8"/>
    <w:pPr>
      <w:spacing w:before="100" w:beforeAutospacing="1" w:after="100" w:afterAutospacing="1" w:line="240" w:lineRule="auto"/>
    </w:pPr>
    <w:rPr>
      <w:rFonts w:ascii="Calibri" w:eastAsia="Times New Roman" w:hAnsi="Calibri" w:cs="Times New Roman"/>
      <w:b/>
      <w:bCs/>
      <w:color w:val="000000"/>
      <w:sz w:val="14"/>
      <w:szCs w:val="14"/>
    </w:rPr>
  </w:style>
  <w:style w:type="paragraph" w:customStyle="1" w:styleId="font8">
    <w:name w:val="font8"/>
    <w:basedOn w:val="Normal"/>
    <w:rsid w:val="000026B8"/>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font9">
    <w:name w:val="font9"/>
    <w:basedOn w:val="Normal"/>
    <w:rsid w:val="000026B8"/>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font10">
    <w:name w:val="font10"/>
    <w:basedOn w:val="Normal"/>
    <w:rsid w:val="000026B8"/>
    <w:pPr>
      <w:spacing w:before="100" w:beforeAutospacing="1" w:after="100" w:afterAutospacing="1" w:line="240" w:lineRule="auto"/>
    </w:pPr>
    <w:rPr>
      <w:rFonts w:ascii="Calibri" w:eastAsia="Times New Roman" w:hAnsi="Calibri" w:cs="Times New Roman"/>
      <w:b/>
      <w:bCs/>
      <w:i/>
      <w:iCs/>
      <w:color w:val="000000"/>
      <w:sz w:val="14"/>
      <w:szCs w:val="14"/>
    </w:rPr>
  </w:style>
  <w:style w:type="paragraph" w:customStyle="1" w:styleId="font11">
    <w:name w:val="font11"/>
    <w:basedOn w:val="Normal"/>
    <w:rsid w:val="000026B8"/>
    <w:pPr>
      <w:spacing w:before="100" w:beforeAutospacing="1" w:after="100" w:afterAutospacing="1" w:line="240" w:lineRule="auto"/>
    </w:pPr>
    <w:rPr>
      <w:rFonts w:ascii="Calibri" w:eastAsia="Times New Roman" w:hAnsi="Calibri" w:cs="Times New Roman"/>
      <w:b/>
      <w:bCs/>
      <w:i/>
      <w:iCs/>
      <w:color w:val="000000"/>
      <w:sz w:val="14"/>
      <w:szCs w:val="14"/>
    </w:rPr>
  </w:style>
  <w:style w:type="paragraph" w:customStyle="1" w:styleId="xl64">
    <w:name w:val="xl64"/>
    <w:basedOn w:val="Normal"/>
    <w:rsid w:val="000026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0026B8"/>
    <w:pPr>
      <w:pBdr>
        <w:right w:val="single" w:sz="4" w:space="0" w:color="auto"/>
      </w:pBdr>
      <w:shd w:val="clear" w:color="000000" w:fill="B8CCE4"/>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129">
    <w:name w:val="xl129"/>
    <w:basedOn w:val="Normal"/>
    <w:rsid w:val="000026B8"/>
    <w:pPr>
      <w:pBdr>
        <w:top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eastAsia="Times New Roman" w:hAnsi="Times New Roman" w:cs="Times New Roman"/>
      <w:color w:val="000000"/>
      <w:sz w:val="14"/>
      <w:szCs w:val="14"/>
    </w:rPr>
  </w:style>
  <w:style w:type="paragraph" w:customStyle="1" w:styleId="xl130">
    <w:name w:val="xl130"/>
    <w:basedOn w:val="Normal"/>
    <w:rsid w:val="000026B8"/>
    <w:pPr>
      <w:pBdr>
        <w:top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131">
    <w:name w:val="xl131"/>
    <w:basedOn w:val="Normal"/>
    <w:rsid w:val="000026B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132">
    <w:name w:val="xl132"/>
    <w:basedOn w:val="Normal"/>
    <w:rsid w:val="000026B8"/>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3">
    <w:name w:val="xl133"/>
    <w:basedOn w:val="Normal"/>
    <w:rsid w:val="000026B8"/>
    <w:pPr>
      <w:pBdr>
        <w:top w:val="single" w:sz="8" w:space="0" w:color="auto"/>
        <w:bottom w:val="single" w:sz="8"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4">
    <w:name w:val="xl134"/>
    <w:basedOn w:val="Normal"/>
    <w:rsid w:val="000026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5">
    <w:name w:val="xl135"/>
    <w:basedOn w:val="Normal"/>
    <w:rsid w:val="000026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6">
    <w:name w:val="xl136"/>
    <w:basedOn w:val="Normal"/>
    <w:rsid w:val="000026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character" w:styleId="Strong">
    <w:name w:val="Strong"/>
    <w:uiPriority w:val="22"/>
    <w:qFormat/>
    <w:rsid w:val="000026B8"/>
    <w:rPr>
      <w:b/>
      <w:bCs/>
    </w:rPr>
  </w:style>
  <w:style w:type="paragraph" w:styleId="IntenseQuote">
    <w:name w:val="Intense Quote"/>
    <w:basedOn w:val="Normal"/>
    <w:next w:val="Normal"/>
    <w:link w:val="IntenseQuoteChar"/>
    <w:uiPriority w:val="30"/>
    <w:qFormat/>
    <w:rsid w:val="000026B8"/>
    <w:pPr>
      <w:pBdr>
        <w:bottom w:val="single" w:sz="4" w:space="4" w:color="4F81BD"/>
      </w:pBdr>
      <w:spacing w:before="200" w:after="280" w:line="240" w:lineRule="auto"/>
      <w:ind w:left="936" w:right="936"/>
      <w:jc w:val="both"/>
    </w:pPr>
    <w:rPr>
      <w:rFonts w:ascii="Calibri" w:eastAsia="SimSun" w:hAnsi="Calibri" w:cs="Times New Roman"/>
      <w:b/>
      <w:bCs/>
      <w:i/>
      <w:iCs/>
      <w:color w:val="4F81BD"/>
    </w:rPr>
  </w:style>
  <w:style w:type="character" w:customStyle="1" w:styleId="IntenseQuoteChar">
    <w:name w:val="Intense Quote Char"/>
    <w:basedOn w:val="DefaultParagraphFont"/>
    <w:link w:val="IntenseQuote"/>
    <w:uiPriority w:val="30"/>
    <w:rsid w:val="000026B8"/>
    <w:rPr>
      <w:rFonts w:ascii="Calibri" w:eastAsia="SimSun" w:hAnsi="Calibri" w:cs="Times New Roman"/>
      <w:b/>
      <w:bCs/>
      <w:i/>
      <w:iCs/>
      <w:color w:val="4F81BD"/>
    </w:rPr>
  </w:style>
  <w:style w:type="character" w:customStyle="1" w:styleId="apple-converted-space">
    <w:name w:val="apple-converted-space"/>
    <w:rsid w:val="000026B8"/>
  </w:style>
  <w:style w:type="paragraph" w:customStyle="1" w:styleId="Title1">
    <w:name w:val="Title1"/>
    <w:basedOn w:val="Normal"/>
    <w:rsid w:val="000026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0026B8"/>
    <w:rPr>
      <w:i/>
      <w:iCs/>
    </w:rPr>
  </w:style>
  <w:style w:type="character" w:customStyle="1" w:styleId="gadn">
    <w:name w:val="_gadn"/>
    <w:basedOn w:val="DefaultParagraphFont"/>
    <w:rsid w:val="000026B8"/>
  </w:style>
  <w:style w:type="paragraph" w:styleId="EndnoteText">
    <w:name w:val="endnote text"/>
    <w:basedOn w:val="Normal"/>
    <w:link w:val="EndnoteTextChar"/>
    <w:semiHidden/>
    <w:unhideWhenUsed/>
    <w:rsid w:val="000026B8"/>
    <w:pPr>
      <w:snapToGrid w:val="0"/>
      <w:spacing w:after="120" w:line="240" w:lineRule="auto"/>
    </w:pPr>
    <w:rPr>
      <w:rFonts w:ascii="Calibri" w:eastAsia="SimSun" w:hAnsi="Calibri" w:cs="Times New Roman"/>
    </w:rPr>
  </w:style>
  <w:style w:type="character" w:customStyle="1" w:styleId="EndnoteTextChar">
    <w:name w:val="Endnote Text Char"/>
    <w:basedOn w:val="DefaultParagraphFont"/>
    <w:link w:val="EndnoteText"/>
    <w:semiHidden/>
    <w:rsid w:val="000026B8"/>
    <w:rPr>
      <w:rFonts w:ascii="Calibri" w:eastAsia="SimSun" w:hAnsi="Calibri" w:cs="Times New Roman"/>
    </w:rPr>
  </w:style>
  <w:style w:type="character" w:styleId="EndnoteReference">
    <w:name w:val="endnote reference"/>
    <w:basedOn w:val="DefaultParagraphFont"/>
    <w:semiHidden/>
    <w:unhideWhenUsed/>
    <w:rsid w:val="000026B8"/>
    <w:rPr>
      <w:vertAlign w:val="superscript"/>
    </w:rPr>
  </w:style>
  <w:style w:type="paragraph" w:customStyle="1" w:styleId="teaser-image">
    <w:name w:val="teaser-image"/>
    <w:basedOn w:val="Normal"/>
    <w:rsid w:val="000026B8"/>
    <w:pPr>
      <w:spacing w:before="100" w:beforeAutospacing="1" w:after="100" w:afterAutospacing="1" w:line="240" w:lineRule="auto"/>
    </w:pPr>
    <w:rPr>
      <w:rFonts w:ascii="SimSun" w:eastAsia="SimSun" w:hAnsi="SimSun" w:cs="SimSun"/>
      <w:sz w:val="24"/>
      <w:szCs w:val="24"/>
    </w:rPr>
  </w:style>
  <w:style w:type="paragraph" w:customStyle="1" w:styleId="hidden-sm">
    <w:name w:val="hidden-sm"/>
    <w:basedOn w:val="Normal"/>
    <w:uiPriority w:val="99"/>
    <w:rsid w:val="000026B8"/>
    <w:pPr>
      <w:spacing w:before="100" w:beforeAutospacing="1" w:after="100" w:afterAutospacing="1" w:line="240" w:lineRule="auto"/>
    </w:pPr>
    <w:rPr>
      <w:rFonts w:ascii="SimSun" w:eastAsia="SimSun" w:hAnsi="SimSun" w:cs="SimSun"/>
      <w:sz w:val="24"/>
      <w:szCs w:val="24"/>
    </w:rPr>
  </w:style>
  <w:style w:type="paragraph" w:customStyle="1" w:styleId="ListParagraph1">
    <w:name w:val="List Paragraph1"/>
    <w:basedOn w:val="Normal"/>
    <w:rsid w:val="000026B8"/>
    <w:pPr>
      <w:widowControl w:val="0"/>
      <w:spacing w:after="0" w:line="240" w:lineRule="auto"/>
      <w:ind w:left="720"/>
      <w:jc w:val="both"/>
    </w:pPr>
    <w:rPr>
      <w:rFonts w:ascii="Calibri" w:eastAsia="SimSun" w:hAnsi="Calibri" w:cs="Times New Roman"/>
      <w:kern w:val="2"/>
      <w:sz w:val="21"/>
      <w:lang w:val="en-GB"/>
    </w:rPr>
  </w:style>
  <w:style w:type="table" w:styleId="LightList-Accent1">
    <w:name w:val="Light List Accent 1"/>
    <w:basedOn w:val="TableNormal"/>
    <w:uiPriority w:val="61"/>
    <w:rsid w:val="000026B8"/>
    <w:pPr>
      <w:spacing w:after="0" w:line="240" w:lineRule="auto"/>
    </w:pPr>
    <w:rPr>
      <w:rFonts w:ascii="Calibri" w:eastAsia="SimSun" w:hAnsi="Calibri" w:cs="Times New Roman"/>
      <w:sz w:val="20"/>
      <w:szCs w:val="20"/>
      <w:lang w:val="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0026B8"/>
    <w:pPr>
      <w:spacing w:after="0" w:line="240" w:lineRule="auto"/>
    </w:pPr>
    <w:rPr>
      <w:rFonts w:ascii="Calibri" w:eastAsia="SimSun" w:hAnsi="Calibri" w:cs="Times New Roman"/>
      <w:sz w:val="20"/>
      <w:szCs w:val="20"/>
      <w:lang w:val="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0026B8"/>
    <w:pPr>
      <w:spacing w:after="0" w:line="240" w:lineRule="auto"/>
    </w:pPr>
    <w:rPr>
      <w:rFonts w:ascii="Calibri" w:eastAsia="SimSun" w:hAnsi="Calibri" w:cs="Times New Roman"/>
      <w:sz w:val="20"/>
      <w:szCs w:val="20"/>
      <w:lang w:val="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family-name">
    <w:name w:val="family-name"/>
    <w:basedOn w:val="DefaultParagraphFont"/>
    <w:rsid w:val="000026B8"/>
  </w:style>
  <w:style w:type="paragraph" w:styleId="HTMLPreformatted">
    <w:name w:val="HTML Preformatted"/>
    <w:basedOn w:val="Normal"/>
    <w:link w:val="HTMLPreformattedChar"/>
    <w:uiPriority w:val="99"/>
    <w:unhideWhenUsed/>
    <w:rsid w:val="0000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rPr>
  </w:style>
  <w:style w:type="character" w:customStyle="1" w:styleId="HTMLPreformattedChar">
    <w:name w:val="HTML Preformatted Char"/>
    <w:basedOn w:val="DefaultParagraphFont"/>
    <w:link w:val="HTMLPreformatted"/>
    <w:uiPriority w:val="99"/>
    <w:rsid w:val="000026B8"/>
    <w:rPr>
      <w:rFonts w:ascii="Courier New" w:hAnsi="Courier New" w:cs="Courier New"/>
      <w:sz w:val="20"/>
      <w:szCs w:val="20"/>
      <w:lang w:val="es-ES"/>
    </w:rPr>
  </w:style>
  <w:style w:type="paragraph" w:styleId="NoSpacing">
    <w:name w:val="No Spacing"/>
    <w:uiPriority w:val="1"/>
    <w:qFormat/>
    <w:rsid w:val="000026B8"/>
    <w:pPr>
      <w:widowControl w:val="0"/>
      <w:spacing w:after="0" w:line="240" w:lineRule="auto"/>
      <w:jc w:val="both"/>
    </w:pPr>
    <w:rPr>
      <w:rFonts w:ascii="Calibri" w:eastAsia="SimSun" w:hAnsi="Calibri" w:cs="Times New Roman"/>
      <w:kern w:val="2"/>
      <w:sz w:val="20"/>
    </w:rPr>
  </w:style>
  <w:style w:type="character" w:customStyle="1" w:styleId="text11">
    <w:name w:val="text11"/>
    <w:basedOn w:val="DefaultParagraphFont"/>
    <w:rsid w:val="000026B8"/>
    <w:rPr>
      <w:rFonts w:ascii="Arial" w:hAnsi="Arial" w:cs="Arial" w:hint="default"/>
      <w:strike w:val="0"/>
      <w:dstrike w:val="0"/>
      <w:color w:val="5C5C5C"/>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china-iprhelpdesk.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pr-hub.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Jim Stoopman</cp:lastModifiedBy>
  <cp:revision>2</cp:revision>
  <dcterms:created xsi:type="dcterms:W3CDTF">2018-12-12T14:37:00Z</dcterms:created>
  <dcterms:modified xsi:type="dcterms:W3CDTF">2018-12-12T14:37:00Z</dcterms:modified>
</cp:coreProperties>
</file>